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1/26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Tuplice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14 stycznia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o otwartym konkursie ofert na realizację zadań publicznych w zakresie wspierania i upowszechniania kultury fizycznej i sportu, edukacji, oświaty i wychowania, kultury, sztuki, ochrony dóbr kultury i dziedzictwa narodowego na 2026 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ust.1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13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kwietnia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wolontariacie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1338)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Uchwałą nr XVI/98/25 Rady Gminy Tuplice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października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Programu Współpracy Gminy Tuplice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organizacjami pozarządowymi oraz innymi podmiotami prowadzącymi działalność pożytku publicznego na rok 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Ogłasza się otwarty konkurs ofert na realizację zadań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zakresie wspierania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upowszechniania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sportu, edukacji, oświaty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wychowania, kultury, sztuki, ochrony dóbr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dziedzictwa narodowego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Treść ogłoszenia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otwartym konkursie ofert stanowi załącznik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 publikuje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Biuletynie Informacji Publicznej;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stronie internetowej Urzędu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Tuplicach;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tablicy ogłoszeń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Urzędzie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Tuplicach.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realizacje zadań realizowanych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konkursu przeznacza się środki finansowe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37.000,00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 Tuplice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Katarzyna Kromp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614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zarządzenia nr 1/26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Tuplice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działając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1338) ogłasza się otwarty konkurs ofert na realizację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zadań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upowszechnianie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edukacji, oświaty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kultury, sztuki, ochrony dóbr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dziedzictwa narodowego.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uchwałą XVI/98/25 Rady Gminy Tuplice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Programu Współpracy Gminy Tuplice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innymi podmiotami prowadzącymi działalność pożytku publicznego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 się, co następuje:</w:t>
      </w:r>
    </w:p>
    <w:p w:rsidR="00A77B3E">
      <w:pPr>
        <w:keepNext/>
        <w:keepLines w:val="0"/>
        <w:spacing w:before="280" w:after="280" w:line="240" w:lineRule="auto"/>
        <w:ind w:left="624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zadania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 konkurs na realizację zadania publicznego Gminy Tuplice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upowszechnianie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 – zadanie polegać ma na organizowaniu imprez, zawodów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turniejów przeznaczonych dla mieszkańców gminy Tuplice, do zadania należeć będzie również bieżące utrzymanie istniejącej bazy sportowej – kwota przeznaczona na realizację zadania – 30.000,00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edukacji, oświaty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 kultury, sztuki, ochrony dóbr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dziedzictwa narodowego. – zadanie polegać ma na organizowaniu imprez kulturalno-rekreacyjnych, organizacji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koordynacji działań mających na celu rozwój zespół ludowych, upowszechniania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 rodzimej twórczości kulturalnej,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 zdrowia, wypoczynku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młodzieży, turystyki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krajoznawstwa – kwota przeznaczona na realizację zadania – 7.000,00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/>
        <w:keepLines/>
        <w:spacing w:before="280" w:after="280" w:line="240" w:lineRule="auto"/>
        <w:ind w:left="227" w:right="0" w:hanging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II.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przyznawania dotacji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przyznawania dotacji określają przepisy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1338).</w:t>
      </w:r>
    </w:p>
    <w:p w:rsidR="00A77B3E">
      <w:pPr>
        <w:keepNext/>
        <w:keepLines w:val="0"/>
        <w:spacing w:before="280" w:after="28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III.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realizacji zadania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Zadanie powinno być wykonane 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realizacji zadania jest spełnienie wymagań ustawowych przez organizację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podpisanie umowy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realizacji zadania gmina nieodpłatnie użyczy boiska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szatni dla sportowców.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dokonywanie przesunięć pomiędzy poszczególnymi pozycjami kosztów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kalkulacji przewidywanych kosztów,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25 % jego wysokości.</w:t>
      </w:r>
    </w:p>
    <w:p w:rsidR="00A77B3E">
      <w:pPr>
        <w:keepNext/>
        <w:keepLines/>
        <w:spacing w:before="280" w:after="280" w:line="240" w:lineRule="auto"/>
        <w:ind w:left="0" w:right="0" w:firstLine="34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IV.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składania ofert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Ofertę należy złożyć osobiście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5 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 godziny 13:00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Urzędzie Gminy Tuplice, ul. Mickiewicza 27, 68-219 Tuplice.</w:t>
      </w:r>
    </w:p>
    <w:p w:rsidR="00A77B3E">
      <w:pPr>
        <w:keepNext/>
        <w:keepLines w:val="0"/>
        <w:spacing w:before="280" w:after="28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V.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Termin, tryb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kryteria dokonywania wyboru ofert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zostaną wybrane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upływu terminu ich składania. Oferty będą wybierane na podstawie kryteriów: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zapewnienia wysokiej jakości wykonania zadania,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wielkości oraz kalkulacji środków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 realizację zadania,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zaangażowania środków własnych lub innych źródeł na realizację zadania,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możliwości realizacji zadania przez organizację,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dotychczasowej działalności organizacji składającej ofertę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przedmiotowym zakresie.</w:t>
      </w:r>
    </w:p>
    <w:p w:rsidR="00A77B3E">
      <w:pPr>
        <w:keepNext/>
        <w:keepLines/>
        <w:spacing w:before="280" w:after="280" w:line="240" w:lineRule="auto"/>
        <w:ind w:left="227" w:right="0" w:hanging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VI.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Zrealizowane przez organ zadania publiczne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Zrealizowane przez organ administracji publicznej zadania publiczne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poprzednim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organizacji pozarządowych: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upowszechnianie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 –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edukacji, oświaty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 kultury, sztuki, ochrony dóbr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dziedzictwa narodowego- 7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/>
        <w:keepLines/>
        <w:spacing w:before="280" w:after="280" w:line="240" w:lineRule="auto"/>
        <w:ind w:left="227" w:right="0" w:hanging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VII.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rozpatrzenia złożonych ofert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Rozpatrzeniu podlegać będą wyłącznie oferty sporządzone według wzoru zawartego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Rozporządzeniu Ministra Rodziny, 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Polityki Społecznej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wzorów ofert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ramowych wzorów umów dotyczących realizacji zadań publicznych oraz wzorów sprawozdań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wykonania tych zadań Rozporządzenia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2057).</w:t>
      </w:r>
    </w:p>
    <w:p w:rsidR="00A77B3E">
      <w:pPr>
        <w:keepNext/>
        <w:keepLines w:val="0"/>
        <w:spacing w:before="280" w:after="28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VIII.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kryteria stosowane przy dokonaniu wyboru oferty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opiniowane będą przez Komisję Konkursową powołaną Zarządzeniem Wójta Gminy Tuplice.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Decyzję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wyborze ofert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udzielaniu dotacji po zapoznaniu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opinią Komisji Konkursowej podejmuje Wójt Gminy Tuplice.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żadna oferta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zapewnia możliwości wykonania zadania, Wójt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tego zadania unieważnia konkurs.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rozpatrywaniu ofert stosowane będą następujące kryteria: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możliwość realizacji zadania publicznego przez organizację pozarządową lub podmioty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przedstawionych kalkulacji kosztów realizacji zadania publicznego,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zakresu rzeczowego zadania,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proponowanej jakości wykonania zadania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kwalifikacji osób, przy udziale których organizacje pozarządowe lub podmioty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realizować zadanie publiczne,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wnioskowania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wsparcie zadania uwzględniają planowany przez oferenta udział środków finansowych własnych lub środków pochodzących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źródeł na realizację zadania publicznego;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uwzględnieniu planowanego przez oferenta wkładu rzeczowego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osobowego,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świadczeniu wolontariuszy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społecznej członków;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uwzględnieniu analizy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realizacji zleconych zadań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organizacji pozarządowej lub podmiotów wymienionych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które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poprzednich realizowały zlecone zadania publiczne, biorąc pod uwagę rzetelność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terminowość oraz sposób rozliczenia otrzymanych na ten cel środków.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złożone po terminie, niekompletne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zawierające wszystkich danych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formularzu oferty oraz złożone na niewłaściwych drukach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rozpatrywane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podlegają odrzuceniu.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konkursu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dopuszczone oferty na realizację innych zadań niż ogłoszone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ogłoszeniu.</w:t>
      </w:r>
    </w:p>
    <w:p w:rsidR="00A77B3E">
      <w:pPr>
        <w:keepNext/>
        <w:keepLines/>
        <w:spacing w:before="280" w:after="280" w:line="240" w:lineRule="auto"/>
        <w:ind w:left="0" w:right="0" w:firstLine="34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IX.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Treść ogłoszenia zostanie zamieszczona na stronie internetowej Gminy Tuplice, BIP Gminy Tuplice oraz na tablicy ogłoszeń Urzędu Gminy Tuplice.</w:t>
      </w:r>
    </w:p>
    <w:sectPr>
      <w:footerReference w:type="default" r:id="rId5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65210E8A-A872-41EF-A210-38AA177D9CE4.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65210E8A-A872-41EF-A210-38AA177D9CE4.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Tuplice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1/26 z dnia 14 stycznia 2026 r.</dc:title>
  <dc:subject>w sprawie ogłoszenia o^otwartym konkursie ofert na realizację zadań publicznych w^zakresie wspierania i^upowszechniania kultury fizycznej i^sportu, edukacji, oświaty i^wychowania, kultury, sztuki, ochrony dóbr kultury i^dziedzictwa narodowego na 2026^^rok</dc:subject>
  <dc:creator>Ilona</dc:creator>
  <cp:lastModifiedBy>Ilona</cp:lastModifiedBy>
  <cp:revision>1</cp:revision>
  <dcterms:created xsi:type="dcterms:W3CDTF">2026-01-14T12:36:52Z</dcterms:created>
  <dcterms:modified xsi:type="dcterms:W3CDTF">2026-01-14T12:36:52Z</dcterms:modified>
  <cp:category>Akt prawny</cp:category>
</cp:coreProperties>
</file>