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D" w:rsidRPr="00C65DBD" w:rsidRDefault="00C65DBD" w:rsidP="000107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 Gminy Tuplice zaprasza do złożenia oferty cenowej na wykonanie następującego zamówienia: ,,Unieszkodliwianie wyrobów azbestowych</w:t>
      </w:r>
      <w:r w:rsidR="000107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Tuplice w 2019 </w:t>
      </w:r>
      <w:r w:rsidRPr="00C65D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r.”</w:t>
      </w:r>
    </w:p>
    <w:p w:rsidR="00C65DBD" w:rsidRPr="00C65DBD" w:rsidRDefault="00C65DBD" w:rsidP="00C30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Tuplice, zaprasza do złożenia oferty na wykonanie następującego zamówienia: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,,Unieszkodliwianie wyrobów azbestowych</w:t>
      </w:r>
      <w:r w:rsidR="000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Tuplice w 2019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zlecenia: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prac związanych z demontażem, zbieraniem, transportem i unieszkodliwianiem wyrobów zawierających azbest z nieruchomości na t</w:t>
      </w:r>
      <w:r w:rsidR="000107B4"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Gminy Tuplice w roku 2019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zleceniodawcy: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Tuplice, ul. Mickiewicza 27 68-219 Tuplice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wykonanie prac związanych z demontażem, zbieraniem, transportem i unieszkodliwianiem wyrobów zawierających azbest z nieruchomości stanowiących budynki mieszkalne i gospodarcze na terenie Gminy Tuplice. Szacunkowa ilość wyrobów zawierających azbest, tj. płyt azbestowo – cementowych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pokryć dachowych do demontażu, zbierania, transportu oraz unieszkodliwiania na składowisku odpadów niebezpiecznych została określona przez Zamawiającego </w:t>
      </w:r>
      <w:r w:rsidR="009304A9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około 200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9304A9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dwieście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metrów kwadratowych) </w:t>
      </w:r>
      <w:r w:rsidR="008C1187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181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demontaż, transport </w:t>
      </w:r>
      <w:r w:rsidR="00A3775C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1187"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utylizacja,  18 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60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i utylizacja.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podpisaniu umowy otrzyma od Zamawiającego wykaz nieruchomości </w:t>
      </w:r>
      <w:r w:rsidR="00A37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zdemontować i zutylizow</w:t>
      </w:r>
      <w:r w:rsidR="00D60352">
        <w:rPr>
          <w:rFonts w:ascii="Times New Roman" w:eastAsia="Times New Roman" w:hAnsi="Times New Roman" w:cs="Times New Roman"/>
          <w:sz w:val="24"/>
          <w:szCs w:val="24"/>
          <w:lang w:eastAsia="pl-PL"/>
        </w:rPr>
        <w:t>ać płyty azbestowo – cementowe</w:t>
      </w:r>
      <w:bookmarkStart w:id="0" w:name="_GoBack"/>
      <w:bookmarkEnd w:id="0"/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wykaz nieruchomości z których należy tylko odebrać i zutylizować płyty azbestowe, przy czym Zamawiający zastrzega, że w trakcie realizacji zadania wykaz może ulec zmianie.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ustalenia daty i godziny odebrania wyrobów zawierających azbest z właścicielem nieruchomości, u którego mają być wykonane prace. Termin odebrania wyrobów zawierających azbest powinien być dogodny dla właściciela nieruchomości, j</w:t>
      </w:r>
      <w:r w:rsidR="009311E5">
        <w:rPr>
          <w:rFonts w:ascii="Times New Roman" w:eastAsia="Times New Roman" w:hAnsi="Times New Roman" w:cs="Times New Roman"/>
          <w:sz w:val="24"/>
          <w:szCs w:val="24"/>
          <w:lang w:eastAsia="pl-PL"/>
        </w:rPr>
        <w:t>ednak nie dłuższy niż do dnia 30</w:t>
      </w:r>
      <w:r w:rsidR="0066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 każdym dokonanym demontażu wraz z unieszkodliwianiem, wykonawca dostarczy Zamawiającemu karty przekazania odpadów na składowisko, potwierdzające ilość odebranych odpadów (w metrach oraz wagowo) oraz wystawi oświadczenie, że prace związane z usunięciem wyrobów zawierających azbest zostały wykonane prawidłowo, </w:t>
      </w:r>
      <w:r w:rsidR="0066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właściwych przepisów sanitarnych i technicznych, a teren został prawidłowo oczyszczony z odpadów i pyłu azbestowego.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Zadanie będzie współfinansowane ze środków Wojewódzkiego Funduszu Ochrony Środowiska i Gospodarki Wodnej w Zielonej Górze.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obliczenia ceny: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dla celów porównania oferty zostanie obliczona wg złożonego Formularza ofertowego stanowiącego załącznik nr 1 do niniejszego zapytania ofertowego.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wykonania zlecenia:</w:t>
      </w:r>
    </w:p>
    <w:p w:rsidR="00C65DBD" w:rsidRPr="00C65DBD" w:rsidRDefault="000546A5" w:rsidP="0016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podpisania umowy do dnia 30</w:t>
      </w:r>
      <w:r w:rsidR="00163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ofert: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 będzie najniższa cena brutto za wykonanie 1m</w:t>
      </w:r>
      <w:r w:rsidRPr="00C65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zakresu przedmiotu zamówienia.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Cenę za wykonanie przedmiotu zamówienia należy przedstawić w Formularzu ofertowym stanowiącymi odpowiednio załącznik nr 1 do niniejszego zapytania ofertowego.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zobowiązania dotyczące wykonania zamówienia publicznego (demontaż, zbieranie, transport i unieszkodliwianie azbestu) musi być podana w polskich złotych cyfrowo i słownie z wyodrębnieniem podatku od towarów i usług (VAT), do dwóch miejsc po przecinku.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podana w ofercie powinna obejmować wyłącznie koszty związane </w:t>
      </w:r>
      <w:r w:rsidR="00163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zamówienia oraz warunkami stawianymi przez Zamawiającego.</w:t>
      </w:r>
    </w:p>
    <w:p w:rsidR="00C65DBD" w:rsidRPr="00C65DBD" w:rsidRDefault="00C65DBD" w:rsidP="00010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być tylko jedna; nie dopuszcza się wariantowości cen.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swobodnego wyboru oferty.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:rsidR="00C65DBD" w:rsidRPr="00C65DBD" w:rsidRDefault="005F1C43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czerwca 2019 </w:t>
      </w:r>
      <w:r w:rsidR="00C65DBD"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10:00 rano w Sekretariacie Urzędu Gminy w Tuplicach, pod adresem: 68-219 Tuplice, Mickiewicza 27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Wykonawcy:</w:t>
      </w:r>
    </w:p>
    <w:p w:rsidR="00C65DBD" w:rsidRPr="00C65DBD" w:rsidRDefault="00C65DBD" w:rsidP="00010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C65DBD" w:rsidRPr="00C65DBD" w:rsidRDefault="00C65DBD" w:rsidP="000107B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C6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 stanowiący załącznik nr 1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ofertowego;</w:t>
      </w:r>
    </w:p>
    <w:p w:rsidR="00C65DBD" w:rsidRPr="00C65DBD" w:rsidRDefault="00C65DBD" w:rsidP="000107B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parafowany </w:t>
      </w:r>
      <w:r w:rsidRPr="00C65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umowy stanowiący załącznik nr 2</w:t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ofertowego;</w:t>
      </w:r>
    </w:p>
    <w:p w:rsidR="00C65DBD" w:rsidRPr="00C65DBD" w:rsidRDefault="00C65DBD" w:rsidP="000107B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załączoną kopię dokumentów – stosowne zezwolenia Wykonawcy na wytwarzanie, transport i unieszkodliwianie odpadów zawierających azbest, kopię umowy z zakładem prowadzącym działalność w zakresie unieszkodliwiania odpadów niebezpiecznych zawierających azbest;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niekompletne, nieczytelne lub złożone po terminie nie będą rozpatrywane.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końcowe: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Tuplice przystąpi do realizacji zadań z zakresu usuwania azbestu z terenu Gminy Tuplice po uzyskaniu dofinansowania z Wojewódzkiego Funduszu Ochrony Środowiska</w:t>
      </w:r>
      <w:r w:rsidR="00C30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Gospodarki Wodnej (</w:t>
      </w:r>
      <w:proofErr w:type="spellStart"/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Zielonej Górze na przedsięwzięcia zgodne z gminnymi programami usuwania azbestu i wyrobów zawierających azbest na terenie województwa lubuskiego.</w:t>
      </w:r>
    </w:p>
    <w:p w:rsidR="00C65DBD" w:rsidRPr="00C65DBD" w:rsidRDefault="00C65DBD" w:rsidP="0001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946" w:rsidRDefault="00BF6946" w:rsidP="000107B4">
      <w:pPr>
        <w:jc w:val="both"/>
      </w:pPr>
    </w:p>
    <w:sectPr w:rsidR="00B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B7E"/>
    <w:multiLevelType w:val="multilevel"/>
    <w:tmpl w:val="801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2C36"/>
    <w:multiLevelType w:val="multilevel"/>
    <w:tmpl w:val="832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D"/>
    <w:rsid w:val="000107B4"/>
    <w:rsid w:val="000546A5"/>
    <w:rsid w:val="00163F76"/>
    <w:rsid w:val="005E62E2"/>
    <w:rsid w:val="005F1C43"/>
    <w:rsid w:val="00666D74"/>
    <w:rsid w:val="008C1187"/>
    <w:rsid w:val="009304A9"/>
    <w:rsid w:val="009311E5"/>
    <w:rsid w:val="00A3775C"/>
    <w:rsid w:val="00BF6946"/>
    <w:rsid w:val="00C30BF4"/>
    <w:rsid w:val="00C65DBD"/>
    <w:rsid w:val="00D60352"/>
    <w:rsid w:val="00E242BC"/>
    <w:rsid w:val="00E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2</cp:revision>
  <dcterms:created xsi:type="dcterms:W3CDTF">2019-06-03T09:36:00Z</dcterms:created>
  <dcterms:modified xsi:type="dcterms:W3CDTF">2019-06-03T09:36:00Z</dcterms:modified>
</cp:coreProperties>
</file>