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4097"/>
        <w:gridCol w:w="1995"/>
        <w:gridCol w:w="1813"/>
        <w:gridCol w:w="1559"/>
      </w:tblGrid>
      <w:tr w:rsidR="00AC7672" w:rsidRPr="00772C79" w:rsidTr="00FE132F">
        <w:trPr>
          <w:trHeight w:val="453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AC7672" w:rsidRPr="00DB1D8D" w:rsidRDefault="00AC7672" w:rsidP="001C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Informacja ogólna z wykonania bud</w:t>
            </w:r>
            <w:r w:rsidR="00F4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żetu Gminy Tuplice za </w:t>
            </w:r>
            <w:r w:rsidR="001C51ED">
              <w:rPr>
                <w:rFonts w:ascii="Times New Roman" w:hAnsi="Times New Roman" w:cs="Times New Roman"/>
                <w:b/>
                <w:sz w:val="24"/>
                <w:szCs w:val="24"/>
              </w:rPr>
              <w:t>I półr.</w:t>
            </w:r>
            <w:r w:rsidR="00F437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C51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71201F" w:rsidRPr="00772C79" w:rsidTr="00FE132F">
        <w:trPr>
          <w:trHeight w:val="613"/>
        </w:trPr>
        <w:tc>
          <w:tcPr>
            <w:tcW w:w="4097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PLAN (po zmianach)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wskaźnik %</w:t>
            </w:r>
          </w:p>
        </w:tc>
      </w:tr>
      <w:tr w:rsidR="0071201F" w:rsidRPr="00772C79" w:rsidTr="00FE132F">
        <w:trPr>
          <w:trHeight w:val="450"/>
        </w:trPr>
        <w:tc>
          <w:tcPr>
            <w:tcW w:w="4097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9B75A8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6B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11" w:rsidRPr="00772C79" w:rsidTr="00FE132F">
        <w:trPr>
          <w:trHeight w:val="74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DOCHODY OGÓŁEM, 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9B75A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17.078.534,24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9B75A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6.494.775,65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EE7563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</w:p>
        </w:tc>
        <w:tc>
          <w:tcPr>
            <w:tcW w:w="1995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13.612.910,04</w:t>
            </w:r>
          </w:p>
        </w:tc>
        <w:tc>
          <w:tcPr>
            <w:tcW w:w="1813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6.474.137,65</w:t>
            </w:r>
          </w:p>
        </w:tc>
        <w:tc>
          <w:tcPr>
            <w:tcW w:w="1559" w:type="dxa"/>
            <w:vAlign w:val="center"/>
          </w:tcPr>
          <w:p w:rsidR="00AC7672" w:rsidRPr="00772C79" w:rsidRDefault="00EE7563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AC7672" w:rsidRPr="00772C79" w:rsidTr="00FE132F">
        <w:trPr>
          <w:trHeight w:val="292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3.465.624,20</w:t>
            </w:r>
          </w:p>
        </w:tc>
        <w:tc>
          <w:tcPr>
            <w:tcW w:w="1813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20.638,00</w:t>
            </w:r>
          </w:p>
        </w:tc>
        <w:tc>
          <w:tcPr>
            <w:tcW w:w="1559" w:type="dxa"/>
            <w:vAlign w:val="center"/>
          </w:tcPr>
          <w:p w:rsidR="00AC7672" w:rsidRPr="00772C79" w:rsidRDefault="00EE7563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7672" w:rsidRPr="0059391F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WYDATKI OGÓŁEM,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EE7563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24.602.258,22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EE7563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8.130.801,69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EE7563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</w:tc>
        <w:tc>
          <w:tcPr>
            <w:tcW w:w="1995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12.948.357,86</w:t>
            </w:r>
          </w:p>
        </w:tc>
        <w:tc>
          <w:tcPr>
            <w:tcW w:w="1813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6.229.217,54</w:t>
            </w:r>
          </w:p>
        </w:tc>
        <w:tc>
          <w:tcPr>
            <w:tcW w:w="1559" w:type="dxa"/>
            <w:vAlign w:val="center"/>
          </w:tcPr>
          <w:p w:rsidR="00AC7672" w:rsidRPr="00772C79" w:rsidRDefault="00EE7563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wydatki na obsługę długu</w:t>
            </w:r>
          </w:p>
        </w:tc>
        <w:tc>
          <w:tcPr>
            <w:tcW w:w="1995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1813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25.972,47</w:t>
            </w:r>
          </w:p>
        </w:tc>
        <w:tc>
          <w:tcPr>
            <w:tcW w:w="1559" w:type="dxa"/>
            <w:vAlign w:val="center"/>
          </w:tcPr>
          <w:p w:rsidR="00AC7672" w:rsidRPr="00772C79" w:rsidRDefault="00EE7563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487465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71201F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11.653.900,36</w:t>
            </w:r>
          </w:p>
        </w:tc>
        <w:tc>
          <w:tcPr>
            <w:tcW w:w="1813" w:type="dxa"/>
            <w:vAlign w:val="center"/>
          </w:tcPr>
          <w:p w:rsidR="0071201F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1.901.584,15</w:t>
            </w:r>
          </w:p>
        </w:tc>
        <w:tc>
          <w:tcPr>
            <w:tcW w:w="1559" w:type="dxa"/>
            <w:vAlign w:val="center"/>
          </w:tcPr>
          <w:p w:rsidR="0071201F" w:rsidRPr="00772C79" w:rsidRDefault="00EE7563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1201F" w:rsidRPr="00772C79" w:rsidTr="00FE132F">
        <w:trPr>
          <w:trHeight w:val="609"/>
        </w:trPr>
        <w:tc>
          <w:tcPr>
            <w:tcW w:w="4097" w:type="dxa"/>
            <w:vAlign w:val="center"/>
          </w:tcPr>
          <w:p w:rsidR="0071201F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65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WYNIK BUDŻETU</w:t>
            </w:r>
          </w:p>
          <w:p w:rsidR="00487465" w:rsidRPr="0059391F" w:rsidRDefault="00487465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NADWYŻKA+/ DEFICYT</w:t>
            </w:r>
            <w:r w:rsidR="001276C3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- (I-II)</w:t>
            </w:r>
          </w:p>
        </w:tc>
        <w:tc>
          <w:tcPr>
            <w:tcW w:w="1995" w:type="dxa"/>
            <w:vAlign w:val="center"/>
          </w:tcPr>
          <w:p w:rsidR="0071201F" w:rsidRPr="0059391F" w:rsidRDefault="00EF446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-7.523.723,98</w:t>
            </w:r>
          </w:p>
        </w:tc>
        <w:tc>
          <w:tcPr>
            <w:tcW w:w="1813" w:type="dxa"/>
            <w:vAlign w:val="center"/>
          </w:tcPr>
          <w:p w:rsidR="0071201F" w:rsidRPr="0059391F" w:rsidRDefault="00EF446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-1.636.026,04</w:t>
            </w:r>
          </w:p>
        </w:tc>
        <w:tc>
          <w:tcPr>
            <w:tcW w:w="1559" w:type="dxa"/>
            <w:vAlign w:val="center"/>
          </w:tcPr>
          <w:p w:rsidR="0071201F" w:rsidRPr="0059391F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1276C3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Przychody, z tego: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EF446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8.104.519,72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EF4466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1.880.235,04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EF4466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1276C3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kredyty/pożyczki</w:t>
            </w:r>
          </w:p>
        </w:tc>
        <w:tc>
          <w:tcPr>
            <w:tcW w:w="1995" w:type="dxa"/>
            <w:vAlign w:val="center"/>
          </w:tcPr>
          <w:p w:rsidR="0071201F" w:rsidRPr="00772C79" w:rsidRDefault="007E36AA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7.136.904,74</w:t>
            </w:r>
          </w:p>
        </w:tc>
        <w:tc>
          <w:tcPr>
            <w:tcW w:w="1813" w:type="dxa"/>
            <w:vAlign w:val="center"/>
          </w:tcPr>
          <w:p w:rsidR="0071201F" w:rsidRPr="00772C79" w:rsidRDefault="007E36AA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912.620,06</w:t>
            </w:r>
          </w:p>
        </w:tc>
        <w:tc>
          <w:tcPr>
            <w:tcW w:w="1559" w:type="dxa"/>
            <w:vAlign w:val="center"/>
          </w:tcPr>
          <w:p w:rsidR="0071201F" w:rsidRPr="00772C79" w:rsidRDefault="007E36AA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1201F" w:rsidRPr="00772C79" w:rsidTr="00FE132F">
        <w:trPr>
          <w:trHeight w:val="1522"/>
        </w:trPr>
        <w:tc>
          <w:tcPr>
            <w:tcW w:w="4097" w:type="dxa"/>
            <w:vAlign w:val="center"/>
          </w:tcPr>
          <w:p w:rsidR="0071201F" w:rsidRPr="00772C79" w:rsidRDefault="001276C3" w:rsidP="00B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w tym: pożyczki na finansowanie programów i projektów real</w:t>
            </w:r>
            <w:bookmarkStart w:id="0" w:name="_GoBack"/>
            <w:bookmarkEnd w:id="0"/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izowanych z udziałem środków o których mowa w art.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5 ust. 1 </w:t>
            </w:r>
            <w:proofErr w:type="spellStart"/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 2 ustawy o finansach publicznych</w:t>
            </w:r>
          </w:p>
        </w:tc>
        <w:tc>
          <w:tcPr>
            <w:tcW w:w="1995" w:type="dxa"/>
            <w:vAlign w:val="center"/>
          </w:tcPr>
          <w:p w:rsidR="0071201F" w:rsidRPr="00772C79" w:rsidRDefault="00FC5BF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6.961.904,74</w:t>
            </w:r>
          </w:p>
        </w:tc>
        <w:tc>
          <w:tcPr>
            <w:tcW w:w="1813" w:type="dxa"/>
            <w:vAlign w:val="center"/>
          </w:tcPr>
          <w:p w:rsidR="0071201F" w:rsidRPr="00772C79" w:rsidRDefault="00FC5BF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912.620,06</w:t>
            </w:r>
          </w:p>
        </w:tc>
        <w:tc>
          <w:tcPr>
            <w:tcW w:w="1559" w:type="dxa"/>
            <w:vAlign w:val="center"/>
          </w:tcPr>
          <w:p w:rsidR="0071201F" w:rsidRPr="00772C79" w:rsidRDefault="00FC5BF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59391F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inne źródła (wolne środki)</w:t>
            </w:r>
          </w:p>
        </w:tc>
        <w:tc>
          <w:tcPr>
            <w:tcW w:w="1995" w:type="dxa"/>
            <w:vAlign w:val="center"/>
          </w:tcPr>
          <w:p w:rsidR="0071201F" w:rsidRPr="00772C79" w:rsidRDefault="00FC5BF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967.614,98</w:t>
            </w:r>
          </w:p>
        </w:tc>
        <w:tc>
          <w:tcPr>
            <w:tcW w:w="1813" w:type="dxa"/>
            <w:vAlign w:val="center"/>
          </w:tcPr>
          <w:p w:rsidR="0071201F" w:rsidRPr="00772C79" w:rsidRDefault="00FC5BF8" w:rsidP="00FC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967.614,98</w:t>
            </w:r>
          </w:p>
        </w:tc>
        <w:tc>
          <w:tcPr>
            <w:tcW w:w="1559" w:type="dxa"/>
            <w:vAlign w:val="center"/>
          </w:tcPr>
          <w:p w:rsidR="0071201F" w:rsidRPr="00772C79" w:rsidRDefault="001A2BD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E12311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7">
              <w:rPr>
                <w:rFonts w:ascii="Times New Roman" w:hAnsi="Times New Roman" w:cs="Times New Roman"/>
                <w:b/>
                <w:sz w:val="24"/>
                <w:szCs w:val="24"/>
              </w:rPr>
              <w:t>Rozchody, z tego: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FC5BF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580.795,74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FC5BF8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144.240,00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FC5BF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71201F" w:rsidRPr="00772C79" w:rsidTr="00FE132F">
        <w:trPr>
          <w:trHeight w:val="317"/>
        </w:trPr>
        <w:tc>
          <w:tcPr>
            <w:tcW w:w="4097" w:type="dxa"/>
            <w:vAlign w:val="center"/>
          </w:tcPr>
          <w:p w:rsidR="0071201F" w:rsidRPr="00772C79" w:rsidRDefault="0059391F" w:rsidP="00B93DF8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11" w:rsidRPr="00772C79">
              <w:rPr>
                <w:rFonts w:ascii="Times New Roman" w:hAnsi="Times New Roman" w:cs="Times New Roman"/>
                <w:sz w:val="24"/>
                <w:szCs w:val="24"/>
              </w:rPr>
              <w:t>spłaty kredytów i pożyczek</w:t>
            </w:r>
          </w:p>
        </w:tc>
        <w:tc>
          <w:tcPr>
            <w:tcW w:w="1995" w:type="dxa"/>
            <w:vAlign w:val="center"/>
          </w:tcPr>
          <w:p w:rsidR="0071201F" w:rsidRPr="00772C79" w:rsidRDefault="00FC5BF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580.795,74</w:t>
            </w:r>
          </w:p>
        </w:tc>
        <w:tc>
          <w:tcPr>
            <w:tcW w:w="1813" w:type="dxa"/>
            <w:vAlign w:val="center"/>
          </w:tcPr>
          <w:p w:rsidR="0071201F" w:rsidRPr="00772C79" w:rsidRDefault="00FC5BF8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144.240,00</w:t>
            </w:r>
          </w:p>
        </w:tc>
        <w:tc>
          <w:tcPr>
            <w:tcW w:w="1559" w:type="dxa"/>
            <w:vAlign w:val="center"/>
          </w:tcPr>
          <w:p w:rsidR="0071201F" w:rsidRPr="00772C79" w:rsidRDefault="00FC5BF8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432AC3" w:rsidRPr="00772C79" w:rsidRDefault="00432AC3">
      <w:pPr>
        <w:rPr>
          <w:rFonts w:ascii="Times New Roman" w:hAnsi="Times New Roman" w:cs="Times New Roman"/>
          <w:sz w:val="24"/>
          <w:szCs w:val="24"/>
        </w:rPr>
      </w:pPr>
    </w:p>
    <w:sectPr w:rsidR="00432AC3" w:rsidRPr="00772C79" w:rsidSect="00D7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AF9"/>
    <w:multiLevelType w:val="multilevel"/>
    <w:tmpl w:val="18C6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695215"/>
    <w:multiLevelType w:val="hybridMultilevel"/>
    <w:tmpl w:val="50EA9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30593"/>
    <w:multiLevelType w:val="hybridMultilevel"/>
    <w:tmpl w:val="46CC8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0BE"/>
    <w:multiLevelType w:val="hybridMultilevel"/>
    <w:tmpl w:val="B2FC0EC2"/>
    <w:lvl w:ilvl="0" w:tplc="57EEC2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7672"/>
    <w:rsid w:val="001276C3"/>
    <w:rsid w:val="001A2BD8"/>
    <w:rsid w:val="001C51ED"/>
    <w:rsid w:val="0026634A"/>
    <w:rsid w:val="00432AC3"/>
    <w:rsid w:val="00487465"/>
    <w:rsid w:val="004B6748"/>
    <w:rsid w:val="0051600A"/>
    <w:rsid w:val="0059391F"/>
    <w:rsid w:val="006A1677"/>
    <w:rsid w:val="006B4DF6"/>
    <w:rsid w:val="0071201F"/>
    <w:rsid w:val="00772C79"/>
    <w:rsid w:val="007E36AA"/>
    <w:rsid w:val="008201EF"/>
    <w:rsid w:val="009B75A8"/>
    <w:rsid w:val="009E6F9F"/>
    <w:rsid w:val="00A4412C"/>
    <w:rsid w:val="00AC7672"/>
    <w:rsid w:val="00B93DF8"/>
    <w:rsid w:val="00C57DAA"/>
    <w:rsid w:val="00C81518"/>
    <w:rsid w:val="00D71135"/>
    <w:rsid w:val="00D842F4"/>
    <w:rsid w:val="00DB1D8D"/>
    <w:rsid w:val="00E12311"/>
    <w:rsid w:val="00EE7563"/>
    <w:rsid w:val="00EF4466"/>
    <w:rsid w:val="00F43752"/>
    <w:rsid w:val="00FC5BF8"/>
    <w:rsid w:val="00F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</dc:creator>
  <cp:lastModifiedBy>Asus</cp:lastModifiedBy>
  <cp:revision>6</cp:revision>
  <cp:lastPrinted>2018-07-24T06:33:00Z</cp:lastPrinted>
  <dcterms:created xsi:type="dcterms:W3CDTF">2018-07-23T13:09:00Z</dcterms:created>
  <dcterms:modified xsi:type="dcterms:W3CDTF">2018-07-24T06:33:00Z</dcterms:modified>
</cp:coreProperties>
</file>