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Look w:val="04A0"/>
      </w:tblPr>
      <w:tblGrid>
        <w:gridCol w:w="38"/>
        <w:gridCol w:w="1346"/>
        <w:gridCol w:w="709"/>
        <w:gridCol w:w="4253"/>
        <w:gridCol w:w="3173"/>
        <w:gridCol w:w="87"/>
      </w:tblGrid>
      <w:tr w:rsidR="00605071" w:rsidRPr="00B21D4C" w:rsidTr="00605071">
        <w:trPr>
          <w:gridAfter w:val="1"/>
          <w:wAfter w:w="87" w:type="dxa"/>
        </w:trPr>
        <w:tc>
          <w:tcPr>
            <w:tcW w:w="2093" w:type="dxa"/>
            <w:gridSpan w:val="3"/>
            <w:shd w:val="clear" w:color="auto" w:fill="auto"/>
          </w:tcPr>
          <w:p w:rsidR="00605071" w:rsidRPr="00B21D4C" w:rsidRDefault="00B96FF3" w:rsidP="009C1659">
            <w:pPr>
              <w:rPr>
                <w:rFonts w:ascii="Arial" w:hAnsi="Arial" w:cs="Arial"/>
                <w:color w:val="000000"/>
              </w:rPr>
            </w:pPr>
            <w:r>
              <w:rPr>
                <w:noProof/>
                <w:lang w:eastAsia="pl-PL"/>
              </w:rPr>
              <w:drawing>
                <wp:inline distT="0" distB="0" distL="0" distR="0">
                  <wp:extent cx="1052830" cy="1240155"/>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1052830" cy="1240155"/>
                          </a:xfrm>
                          <a:prstGeom prst="rect">
                            <a:avLst/>
                          </a:prstGeom>
                          <a:noFill/>
                          <a:ln w="9525">
                            <a:noFill/>
                            <a:miter lim="800000"/>
                            <a:headEnd/>
                            <a:tailEnd/>
                          </a:ln>
                        </pic:spPr>
                      </pic:pic>
                    </a:graphicData>
                  </a:graphic>
                </wp:inline>
              </w:drawing>
            </w:r>
          </w:p>
        </w:tc>
        <w:tc>
          <w:tcPr>
            <w:tcW w:w="4253" w:type="dxa"/>
            <w:shd w:val="clear" w:color="auto" w:fill="auto"/>
          </w:tcPr>
          <w:p w:rsidR="00605071" w:rsidRPr="00B21D4C" w:rsidRDefault="00605071" w:rsidP="009C1659">
            <w:pPr>
              <w:rPr>
                <w:b/>
                <w:i/>
              </w:rPr>
            </w:pPr>
            <w:r w:rsidRPr="00B21D4C">
              <w:rPr>
                <w:b/>
                <w:i/>
              </w:rPr>
              <w:t>Gmina Tuplice</w:t>
            </w:r>
          </w:p>
          <w:p w:rsidR="00605071" w:rsidRPr="00B21D4C" w:rsidRDefault="00605071" w:rsidP="009C1659">
            <w:pPr>
              <w:rPr>
                <w:b/>
                <w:i/>
              </w:rPr>
            </w:pPr>
            <w:r w:rsidRPr="00B21D4C">
              <w:rPr>
                <w:b/>
                <w:i/>
              </w:rPr>
              <w:t xml:space="preserve">ul. Mickiewicza 27       </w:t>
            </w:r>
          </w:p>
          <w:p w:rsidR="00605071" w:rsidRPr="00B21D4C" w:rsidRDefault="00605071" w:rsidP="009C1659">
            <w:pPr>
              <w:rPr>
                <w:b/>
                <w:i/>
                <w:lang w:val="en-US"/>
              </w:rPr>
            </w:pPr>
            <w:r w:rsidRPr="00B21D4C">
              <w:rPr>
                <w:b/>
                <w:i/>
              </w:rPr>
              <w:t xml:space="preserve">68-219 Tuplice                           </w:t>
            </w:r>
          </w:p>
          <w:p w:rsidR="00605071" w:rsidRPr="00B21D4C" w:rsidRDefault="00605071" w:rsidP="009C1659">
            <w:pPr>
              <w:rPr>
                <w:b/>
                <w:i/>
              </w:rPr>
            </w:pPr>
            <w:r w:rsidRPr="00B21D4C">
              <w:rPr>
                <w:b/>
                <w:i/>
              </w:rPr>
              <w:t>tel. 68 362 57 20</w:t>
            </w:r>
          </w:p>
          <w:p w:rsidR="00605071" w:rsidRPr="00B21D4C" w:rsidRDefault="00605071" w:rsidP="009C1659">
            <w:pPr>
              <w:rPr>
                <w:rFonts w:ascii="Arial" w:hAnsi="Arial" w:cs="Arial"/>
                <w:color w:val="000000"/>
              </w:rPr>
            </w:pPr>
            <w:r w:rsidRPr="00B21D4C">
              <w:rPr>
                <w:b/>
                <w:i/>
                <w:lang w:val="en-US"/>
              </w:rPr>
              <w:t>fax. 68 362 57 21</w:t>
            </w:r>
          </w:p>
        </w:tc>
        <w:tc>
          <w:tcPr>
            <w:tcW w:w="3173" w:type="dxa"/>
            <w:shd w:val="clear" w:color="auto" w:fill="auto"/>
          </w:tcPr>
          <w:p w:rsidR="00605071" w:rsidRDefault="00605071" w:rsidP="009C1659"/>
          <w:p w:rsidR="00605071" w:rsidRDefault="00605071" w:rsidP="009C1659"/>
          <w:p w:rsidR="00605071" w:rsidRPr="00B21D4C" w:rsidRDefault="00A90A93" w:rsidP="009C1659">
            <w:pPr>
              <w:rPr>
                <w:rStyle w:val="Hipercze"/>
                <w:b/>
                <w:i/>
                <w:lang w:val="en-US"/>
              </w:rPr>
            </w:pPr>
            <w:hyperlink r:id="rId9" w:history="1">
              <w:r w:rsidR="00605071" w:rsidRPr="00B21D4C">
                <w:rPr>
                  <w:rStyle w:val="Hipercze"/>
                  <w:b/>
                  <w:i/>
                  <w:lang w:val="en-US"/>
                </w:rPr>
                <w:t>www.tuplice.pl</w:t>
              </w:r>
            </w:hyperlink>
          </w:p>
          <w:p w:rsidR="00605071" w:rsidRPr="00B21D4C" w:rsidRDefault="00A90A93" w:rsidP="009C1659">
            <w:pPr>
              <w:rPr>
                <w:b/>
                <w:i/>
                <w:lang w:val="en-US"/>
              </w:rPr>
            </w:pPr>
            <w:hyperlink r:id="rId10" w:history="1">
              <w:r w:rsidR="00605071" w:rsidRPr="00B21D4C">
                <w:rPr>
                  <w:rStyle w:val="Hipercze"/>
                  <w:b/>
                  <w:i/>
                  <w:lang w:val="en-US"/>
                </w:rPr>
                <w:t>gmina@tuplice.pl</w:t>
              </w:r>
            </w:hyperlink>
          </w:p>
          <w:p w:rsidR="00605071" w:rsidRPr="00B21D4C" w:rsidRDefault="00605071" w:rsidP="009C1659">
            <w:pPr>
              <w:rPr>
                <w:rFonts w:ascii="Arial" w:hAnsi="Arial" w:cs="Arial"/>
                <w:color w:val="000000"/>
              </w:rPr>
            </w:pP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605071" w:rsidRDefault="00605071" w:rsidP="00FF05AF"/>
        </w:tc>
        <w:tc>
          <w:tcPr>
            <w:tcW w:w="8222" w:type="dxa"/>
            <w:gridSpan w:val="4"/>
            <w:shd w:val="clear" w:color="auto" w:fill="auto"/>
          </w:tcPr>
          <w:p w:rsidR="00FF05AF" w:rsidRPr="00FF05AF" w:rsidRDefault="00FF05AF" w:rsidP="009C1659">
            <w:pPr>
              <w:rPr>
                <w:rFonts w:ascii="Arial" w:hAnsi="Arial" w:cs="Arial"/>
                <w:b/>
                <w:i/>
              </w:rPr>
            </w:pPr>
          </w:p>
        </w:tc>
      </w:tr>
      <w:tr w:rsidR="00605071" w:rsidRPr="00942905" w:rsidTr="009C1659">
        <w:tblPrEx>
          <w:tblCellMar>
            <w:left w:w="70" w:type="dxa"/>
            <w:right w:w="70" w:type="dxa"/>
          </w:tblCellMar>
          <w:tblLook w:val="0000"/>
        </w:tblPrEx>
        <w:trPr>
          <w:gridBefore w:val="1"/>
          <w:wBefore w:w="38" w:type="dxa"/>
          <w:trHeight w:val="256"/>
        </w:trPr>
        <w:tc>
          <w:tcPr>
            <w:tcW w:w="9568" w:type="dxa"/>
            <w:gridSpan w:val="5"/>
            <w:shd w:val="clear" w:color="auto" w:fill="auto"/>
          </w:tcPr>
          <w:p w:rsidR="00605071" w:rsidRDefault="00605071" w:rsidP="009C1659">
            <w:r>
              <w:t>_____________________________________________________________________________</w:t>
            </w:r>
          </w:p>
        </w:tc>
      </w:tr>
      <w:tr w:rsidR="00FF05AF" w:rsidTr="00605071">
        <w:tblPrEx>
          <w:tblCellMar>
            <w:left w:w="70" w:type="dxa"/>
            <w:right w:w="70" w:type="dxa"/>
          </w:tblCellMar>
          <w:tblLook w:val="0000"/>
        </w:tblPrEx>
        <w:trPr>
          <w:gridBefore w:val="1"/>
          <w:wBefore w:w="38" w:type="dxa"/>
          <w:trHeight w:val="256"/>
        </w:trPr>
        <w:tc>
          <w:tcPr>
            <w:tcW w:w="1346" w:type="dxa"/>
            <w:shd w:val="clear" w:color="auto" w:fill="auto"/>
          </w:tcPr>
          <w:p w:rsidR="00FF05AF" w:rsidRDefault="00FF05AF">
            <w:pPr>
              <w:rPr>
                <w:rFonts w:ascii="Arial" w:hAnsi="Arial" w:cs="Arial"/>
                <w:b/>
                <w:i/>
              </w:rPr>
            </w:pPr>
          </w:p>
        </w:tc>
        <w:tc>
          <w:tcPr>
            <w:tcW w:w="8222" w:type="dxa"/>
            <w:gridSpan w:val="4"/>
            <w:shd w:val="clear" w:color="auto" w:fill="auto"/>
          </w:tcPr>
          <w:p w:rsidR="00FF05AF" w:rsidRDefault="00FF05AF"/>
        </w:tc>
      </w:tr>
    </w:tbl>
    <w:p w:rsidR="004D58B0" w:rsidRDefault="00FF05AF">
      <w:pPr>
        <w:rPr>
          <w:rFonts w:ascii="Arial" w:hAnsi="Arial" w:cs="Arial"/>
          <w:color w:val="000000"/>
        </w:rPr>
      </w:pPr>
      <w:r>
        <w:t>Nr referencyjny nadany sprawie przez Zamawiającego:</w:t>
      </w:r>
      <w:r w:rsidRPr="00FF05AF">
        <w:rPr>
          <w:rFonts w:ascii="Arial" w:hAnsi="Arial" w:cs="Arial"/>
          <w:b/>
          <w:i/>
        </w:rPr>
        <w:t xml:space="preserve"> </w:t>
      </w:r>
      <w:r w:rsidR="000F6ACE">
        <w:rPr>
          <w:rFonts w:ascii="Arial" w:hAnsi="Arial" w:cs="Arial"/>
          <w:b/>
          <w:i/>
        </w:rPr>
        <w:t xml:space="preserve">        </w:t>
      </w:r>
      <w:r w:rsidR="00435146">
        <w:rPr>
          <w:rFonts w:ascii="Arial" w:hAnsi="Arial" w:cs="Arial"/>
          <w:b/>
          <w:i/>
        </w:rPr>
        <w:t xml:space="preserve">                    GKPII.271.3</w:t>
      </w:r>
      <w:r w:rsidR="00A66CFF">
        <w:rPr>
          <w:rFonts w:ascii="Arial" w:hAnsi="Arial" w:cs="Arial"/>
          <w:b/>
          <w:i/>
        </w:rPr>
        <w:t>.201</w:t>
      </w:r>
      <w:r w:rsidR="00374885">
        <w:rPr>
          <w:rFonts w:ascii="Arial" w:hAnsi="Arial" w:cs="Arial"/>
          <w:b/>
          <w:i/>
        </w:rPr>
        <w:t>8</w:t>
      </w: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r>
        <w:rPr>
          <w:rFonts w:ascii="Arial" w:hAnsi="Arial" w:cs="Arial"/>
          <w:b/>
          <w:color w:val="000000"/>
        </w:rPr>
        <w:t>SPECYFIKACJA ISTOTNYCH WARUNKÓW</w:t>
      </w:r>
    </w:p>
    <w:p w:rsidR="004D58B0" w:rsidRDefault="004D58B0">
      <w:pPr>
        <w:jc w:val="center"/>
        <w:rPr>
          <w:rFonts w:ascii="Arial" w:hAnsi="Arial" w:cs="Arial"/>
          <w:b/>
          <w:color w:val="000000"/>
        </w:rPr>
      </w:pPr>
      <w:r>
        <w:rPr>
          <w:rFonts w:ascii="Arial" w:hAnsi="Arial" w:cs="Arial"/>
          <w:b/>
          <w:color w:val="000000"/>
        </w:rPr>
        <w:t>ZAMÓWIENIA PUBLICZNEGO</w:t>
      </w:r>
    </w:p>
    <w:p w:rsidR="004D58B0" w:rsidRDefault="004D58B0">
      <w:pPr>
        <w:jc w:val="center"/>
        <w:rPr>
          <w:rFonts w:ascii="Arial" w:hAnsi="Arial" w:cs="Arial"/>
          <w:color w:val="000000"/>
        </w:rPr>
      </w:pPr>
      <w:r>
        <w:rPr>
          <w:rFonts w:ascii="Arial" w:hAnsi="Arial" w:cs="Arial"/>
          <w:b/>
          <w:color w:val="000000"/>
        </w:rPr>
        <w:t>(SIWZ)</w:t>
      </w:r>
    </w:p>
    <w:p w:rsidR="004D58B0" w:rsidRDefault="004D58B0">
      <w:pPr>
        <w:rPr>
          <w:rFonts w:ascii="Arial" w:hAnsi="Arial" w:cs="Arial"/>
          <w:color w:val="000000"/>
        </w:rPr>
      </w:pPr>
    </w:p>
    <w:tbl>
      <w:tblPr>
        <w:tblW w:w="0" w:type="auto"/>
        <w:tblInd w:w="637" w:type="dxa"/>
        <w:tblLayout w:type="fixed"/>
        <w:tblCellMar>
          <w:left w:w="70" w:type="dxa"/>
          <w:right w:w="70" w:type="dxa"/>
        </w:tblCellMar>
        <w:tblLook w:val="0000"/>
      </w:tblPr>
      <w:tblGrid>
        <w:gridCol w:w="4253"/>
        <w:gridCol w:w="3827"/>
      </w:tblGrid>
      <w:tr w:rsidR="004D58B0">
        <w:trPr>
          <w:cantSplit/>
        </w:trPr>
        <w:tc>
          <w:tcPr>
            <w:tcW w:w="8080" w:type="dxa"/>
            <w:gridSpan w:val="2"/>
            <w:shd w:val="clear" w:color="auto" w:fill="auto"/>
          </w:tcPr>
          <w:p w:rsidR="004D58B0" w:rsidRDefault="004D58B0">
            <w:pPr>
              <w:jc w:val="center"/>
            </w:pPr>
            <w:r>
              <w:rPr>
                <w:rFonts w:ascii="Arial" w:hAnsi="Arial" w:cs="Arial"/>
                <w:color w:val="000000"/>
              </w:rPr>
              <w:t>DLA</w:t>
            </w:r>
          </w:p>
        </w:tc>
      </w:tr>
      <w:tr w:rsidR="004D58B0">
        <w:trPr>
          <w:cantSplit/>
        </w:trPr>
        <w:tc>
          <w:tcPr>
            <w:tcW w:w="8080" w:type="dxa"/>
            <w:gridSpan w:val="2"/>
            <w:shd w:val="clear" w:color="auto" w:fill="auto"/>
          </w:tcPr>
          <w:p w:rsidR="004D58B0" w:rsidRDefault="004D58B0">
            <w:pPr>
              <w:jc w:val="center"/>
            </w:pPr>
            <w:r>
              <w:rPr>
                <w:rFonts w:ascii="Arial" w:hAnsi="Arial" w:cs="Arial"/>
                <w:color w:val="000000"/>
              </w:rPr>
              <w:t xml:space="preserve">PRZETARGU NIEOGRANICZONEGO </w:t>
            </w:r>
          </w:p>
        </w:tc>
      </w:tr>
      <w:tr w:rsidR="004D58B0">
        <w:tc>
          <w:tcPr>
            <w:tcW w:w="4253" w:type="dxa"/>
            <w:shd w:val="clear" w:color="auto" w:fill="auto"/>
          </w:tcPr>
          <w:p w:rsidR="004D58B0" w:rsidRDefault="004D58B0">
            <w:pPr>
              <w:snapToGrid w:val="0"/>
              <w:jc w:val="center"/>
              <w:rPr>
                <w:rFonts w:ascii="Arial" w:hAnsi="Arial" w:cs="Arial"/>
                <w:color w:val="000000"/>
              </w:rPr>
            </w:pPr>
          </w:p>
        </w:tc>
        <w:tc>
          <w:tcPr>
            <w:tcW w:w="3827" w:type="dxa"/>
            <w:shd w:val="clear" w:color="auto" w:fill="auto"/>
          </w:tcPr>
          <w:p w:rsidR="004D58B0" w:rsidRDefault="004D58B0">
            <w:pPr>
              <w:snapToGrid w:val="0"/>
              <w:jc w:val="center"/>
              <w:rPr>
                <w:rFonts w:ascii="Arial" w:hAnsi="Arial" w:cs="Arial"/>
                <w:color w:val="000000"/>
              </w:rPr>
            </w:pPr>
          </w:p>
        </w:tc>
      </w:tr>
      <w:tr w:rsidR="004D58B0">
        <w:trPr>
          <w:cantSplit/>
        </w:trPr>
        <w:tc>
          <w:tcPr>
            <w:tcW w:w="8080" w:type="dxa"/>
            <w:gridSpan w:val="2"/>
            <w:shd w:val="clear" w:color="auto" w:fill="auto"/>
          </w:tcPr>
          <w:p w:rsidR="004D58B0" w:rsidRDefault="004D58B0">
            <w:pPr>
              <w:snapToGrid w:val="0"/>
              <w:jc w:val="center"/>
              <w:rPr>
                <w:rFonts w:ascii="Arial" w:hAnsi="Arial" w:cs="Arial"/>
                <w:color w:val="000000"/>
              </w:rPr>
            </w:pPr>
          </w:p>
        </w:tc>
      </w:tr>
      <w:tr w:rsidR="004D58B0">
        <w:tc>
          <w:tcPr>
            <w:tcW w:w="8080" w:type="dxa"/>
            <w:gridSpan w:val="2"/>
            <w:shd w:val="clear" w:color="auto" w:fill="auto"/>
          </w:tcPr>
          <w:p w:rsidR="004D58B0" w:rsidRDefault="004D58B0">
            <w:pPr>
              <w:snapToGrid w:val="0"/>
              <w:rPr>
                <w:rFonts w:ascii="Arial" w:hAnsi="Arial" w:cs="Arial"/>
                <w:color w:val="000000"/>
              </w:rPr>
            </w:pPr>
          </w:p>
          <w:p w:rsidR="004D58B0" w:rsidRDefault="004D58B0">
            <w:pPr>
              <w:jc w:val="center"/>
              <w:rPr>
                <w:rFonts w:ascii="Arial" w:hAnsi="Arial" w:cs="Arial"/>
                <w:color w:val="000000"/>
              </w:rPr>
            </w:pPr>
            <w:r>
              <w:rPr>
                <w:rFonts w:ascii="Arial" w:hAnsi="Arial" w:cs="Arial"/>
                <w:color w:val="000000"/>
              </w:rPr>
              <w:t xml:space="preserve">przeprowadzanego zgodnie z postanowieniami </w:t>
            </w:r>
          </w:p>
          <w:p w:rsidR="004D58B0" w:rsidRDefault="004D58B0">
            <w:pPr>
              <w:jc w:val="center"/>
              <w:rPr>
                <w:rFonts w:ascii="Arial" w:hAnsi="Arial" w:cs="Arial"/>
                <w:color w:val="000000"/>
              </w:rPr>
            </w:pPr>
            <w:r>
              <w:rPr>
                <w:rFonts w:ascii="Arial" w:hAnsi="Arial" w:cs="Arial"/>
                <w:color w:val="000000"/>
              </w:rPr>
              <w:t xml:space="preserve">ustawy z dnia 29 stycznia 2004 r. Prawo zamówień publicznych </w:t>
            </w:r>
          </w:p>
          <w:p w:rsidR="004D58B0" w:rsidRDefault="006F7A84" w:rsidP="006F7A84">
            <w:pPr>
              <w:jc w:val="center"/>
            </w:pPr>
            <w:r>
              <w:rPr>
                <w:rFonts w:ascii="Arial" w:hAnsi="Arial" w:cs="Arial"/>
                <w:color w:val="000000"/>
              </w:rPr>
              <w:t>(tekst jednolity Dz. U. 2017</w:t>
            </w:r>
            <w:r w:rsidR="004D58B0">
              <w:rPr>
                <w:rFonts w:ascii="Arial" w:hAnsi="Arial" w:cs="Arial"/>
                <w:color w:val="000000"/>
              </w:rPr>
              <w:t xml:space="preserve">, poz. </w:t>
            </w:r>
            <w:r>
              <w:rPr>
                <w:rFonts w:ascii="Arial" w:hAnsi="Arial" w:cs="Arial"/>
                <w:color w:val="000000"/>
              </w:rPr>
              <w:t>1579</w:t>
            </w:r>
            <w:r w:rsidR="00643917">
              <w:rPr>
                <w:rFonts w:ascii="Arial" w:hAnsi="Arial" w:cs="Arial"/>
                <w:color w:val="000000"/>
              </w:rPr>
              <w:t xml:space="preserve"> ze zm</w:t>
            </w:r>
            <w:r w:rsidR="00F74290">
              <w:rPr>
                <w:rFonts w:ascii="Arial" w:hAnsi="Arial" w:cs="Arial"/>
                <w:color w:val="000000"/>
              </w:rPr>
              <w:t>.</w:t>
            </w:r>
            <w:r w:rsidR="004D58B0">
              <w:rPr>
                <w:rFonts w:ascii="Arial" w:hAnsi="Arial" w:cs="Arial"/>
                <w:color w:val="000000"/>
              </w:rPr>
              <w:t>)</w:t>
            </w:r>
          </w:p>
        </w:tc>
      </w:tr>
    </w:tbl>
    <w:p w:rsidR="004D58B0" w:rsidRDefault="004D58B0">
      <w:pPr>
        <w:jc w:val="center"/>
        <w:rPr>
          <w:rFonts w:ascii="Arial" w:hAnsi="Arial" w:cs="Arial"/>
          <w:b/>
          <w:i/>
          <w:color w:val="000000"/>
        </w:rPr>
      </w:pPr>
    </w:p>
    <w:p w:rsidR="004D58B0" w:rsidRDefault="004D58B0">
      <w:pPr>
        <w:pStyle w:val="Default"/>
      </w:pPr>
    </w:p>
    <w:tbl>
      <w:tblPr>
        <w:tblW w:w="0" w:type="auto"/>
        <w:tblLayout w:type="fixed"/>
        <w:tblLook w:val="0000"/>
      </w:tblPr>
      <w:tblGrid>
        <w:gridCol w:w="9322"/>
      </w:tblGrid>
      <w:tr w:rsidR="004D58B0">
        <w:trPr>
          <w:trHeight w:val="1053"/>
        </w:trPr>
        <w:tc>
          <w:tcPr>
            <w:tcW w:w="9322" w:type="dxa"/>
            <w:shd w:val="clear" w:color="auto" w:fill="auto"/>
          </w:tcPr>
          <w:p w:rsidR="001F2A5C" w:rsidRPr="00C04907" w:rsidRDefault="001F2A5C" w:rsidP="001F2A5C">
            <w:pPr>
              <w:pStyle w:val="Standard"/>
              <w:jc w:val="center"/>
              <w:rPr>
                <w:b/>
                <w:sz w:val="48"/>
                <w:szCs w:val="48"/>
                <w:lang w:eastAsia="pl-PL" w:bidi="pl-PL"/>
              </w:rPr>
            </w:pPr>
            <w:r w:rsidRPr="001F2A5C">
              <w:rPr>
                <w:b/>
                <w:sz w:val="48"/>
                <w:lang w:eastAsia="pl-PL" w:bidi="pl-PL"/>
              </w:rPr>
              <w:t>„</w:t>
            </w:r>
            <w:r w:rsidR="00435146">
              <w:rPr>
                <w:b/>
                <w:sz w:val="48"/>
                <w:lang w:eastAsia="pl-PL" w:bidi="pl-PL"/>
              </w:rPr>
              <w:t>Budowa placów zabaw w miejscowościach gminy Tuplice”</w:t>
            </w:r>
          </w:p>
          <w:p w:rsidR="001F2A5C" w:rsidRDefault="001F2A5C" w:rsidP="001F2A5C">
            <w:pPr>
              <w:pStyle w:val="Standard"/>
              <w:jc w:val="right"/>
              <w:rPr>
                <w:b/>
                <w:lang w:eastAsia="pl-PL" w:bidi="pl-PL"/>
              </w:rPr>
            </w:pPr>
          </w:p>
          <w:p w:rsidR="001F2A5C" w:rsidRDefault="001F2A5C" w:rsidP="001F2A5C">
            <w:pPr>
              <w:pStyle w:val="Standard"/>
              <w:jc w:val="right"/>
              <w:rPr>
                <w:b/>
                <w:lang w:eastAsia="pl-PL" w:bidi="pl-PL"/>
              </w:rPr>
            </w:pPr>
          </w:p>
          <w:p w:rsidR="00314306" w:rsidRPr="00CA0C0B" w:rsidRDefault="001F2A5C" w:rsidP="00CA0C0B">
            <w:pPr>
              <w:pStyle w:val="Standard"/>
              <w:jc w:val="right"/>
              <w:rPr>
                <w:b/>
                <w:lang w:eastAsia="pl-PL" w:bidi="pl-PL"/>
              </w:rPr>
            </w:pPr>
            <w:r>
              <w:rPr>
                <w:b/>
                <w:lang w:eastAsia="pl-PL" w:bidi="pl-PL"/>
              </w:rPr>
              <w:t xml:space="preserve">      </w:t>
            </w:r>
          </w:p>
          <w:p w:rsidR="004D58B0" w:rsidRDefault="004D58B0" w:rsidP="003F5145">
            <w:pPr>
              <w:pStyle w:val="Default"/>
              <w:jc w:val="center"/>
            </w:pPr>
          </w:p>
        </w:tc>
      </w:tr>
    </w:tbl>
    <w:p w:rsidR="001F2A5C" w:rsidRPr="006366E0" w:rsidRDefault="005868FE" w:rsidP="001F2A5C">
      <w:pPr>
        <w:pStyle w:val="Standard"/>
        <w:rPr>
          <w:b/>
          <w:color w:val="FF0000"/>
          <w:lang w:eastAsia="pl-PL" w:bidi="pl-PL"/>
        </w:rPr>
      </w:pPr>
      <w:r>
        <w:rPr>
          <w:b/>
          <w:lang w:eastAsia="pl-PL" w:bidi="pl-PL"/>
        </w:rPr>
        <w:t>Zatwierdziła</w:t>
      </w:r>
      <w:r w:rsidRPr="00B70FB7">
        <w:rPr>
          <w:b/>
          <w:lang w:eastAsia="pl-PL" w:bidi="pl-PL"/>
        </w:rPr>
        <w:t xml:space="preserve">, dnia </w:t>
      </w:r>
      <w:r w:rsidR="00B70FB7" w:rsidRPr="00B70FB7">
        <w:rPr>
          <w:b/>
          <w:lang w:eastAsia="pl-PL" w:bidi="pl-PL"/>
        </w:rPr>
        <w:t>29.01.</w:t>
      </w:r>
      <w:r w:rsidR="00643917" w:rsidRPr="00B70FB7">
        <w:rPr>
          <w:b/>
          <w:lang w:eastAsia="pl-PL" w:bidi="pl-PL"/>
        </w:rPr>
        <w:t>2018</w:t>
      </w:r>
      <w:r w:rsidR="001F2A5C" w:rsidRPr="00B70FB7">
        <w:rPr>
          <w:b/>
          <w:lang w:eastAsia="pl-PL" w:bidi="pl-PL"/>
        </w:rPr>
        <w:t xml:space="preserve"> r.</w:t>
      </w:r>
    </w:p>
    <w:p w:rsidR="001F2A5C" w:rsidRDefault="001F2A5C" w:rsidP="001F2A5C">
      <w:pPr>
        <w:pStyle w:val="Standard"/>
        <w:rPr>
          <w:b/>
          <w:lang w:eastAsia="pl-PL" w:bidi="pl-PL"/>
        </w:rPr>
      </w:pPr>
      <w:r>
        <w:rPr>
          <w:b/>
          <w:lang w:eastAsia="pl-PL" w:bidi="pl-PL"/>
        </w:rPr>
        <w:t>Wójt Gminy Tuplice</w:t>
      </w:r>
    </w:p>
    <w:p w:rsidR="001F2A5C" w:rsidRDefault="001F2A5C" w:rsidP="001F2A5C">
      <w:pPr>
        <w:pStyle w:val="Standard"/>
        <w:rPr>
          <w:b/>
          <w:lang w:eastAsia="pl-PL" w:bidi="pl-PL"/>
        </w:rPr>
      </w:pPr>
      <w:r>
        <w:rPr>
          <w:b/>
          <w:lang w:eastAsia="pl-PL" w:bidi="pl-PL"/>
        </w:rPr>
        <w:t xml:space="preserve">(-) Katarzyna </w:t>
      </w:r>
      <w:proofErr w:type="spellStart"/>
      <w:r>
        <w:rPr>
          <w:b/>
          <w:lang w:eastAsia="pl-PL" w:bidi="pl-PL"/>
        </w:rPr>
        <w:t>Kromp</w:t>
      </w:r>
      <w:proofErr w:type="spellEnd"/>
    </w:p>
    <w:p w:rsidR="00CA0C0B" w:rsidRDefault="00CA0C0B" w:rsidP="00CA0C0B">
      <w:pPr>
        <w:tabs>
          <w:tab w:val="right" w:pos="9638"/>
        </w:tabs>
        <w:autoSpaceDE w:val="0"/>
        <w:autoSpaceDN w:val="0"/>
        <w:adjustRightInd w:val="0"/>
        <w:spacing w:line="276" w:lineRule="auto"/>
        <w:jc w:val="center"/>
        <w:rPr>
          <w:rStyle w:val="Uwydatnienie"/>
          <w:rFonts w:cs="Calibri"/>
          <w:i w:val="0"/>
          <w:sz w:val="22"/>
          <w:szCs w:val="22"/>
        </w:rPr>
      </w:pPr>
    </w:p>
    <w:p w:rsidR="00B841D4" w:rsidRDefault="00B15523" w:rsidP="00B841D4">
      <w:pPr>
        <w:pStyle w:val="Nagwek"/>
      </w:pPr>
      <w:r w:rsidRPr="00B15523">
        <w:rPr>
          <w:rStyle w:val="Uwydatnienie"/>
          <w:rFonts w:cs="Calibri"/>
          <w:i w:val="0"/>
          <w:noProof/>
          <w:sz w:val="22"/>
          <w:szCs w:val="22"/>
          <w:lang w:eastAsia="pl-PL"/>
        </w:rPr>
        <w:drawing>
          <wp:inline distT="0" distB="0" distL="0" distR="0">
            <wp:extent cx="5762625" cy="781050"/>
            <wp:effectExtent l="19050" t="0" r="9525" b="0"/>
            <wp:docPr id="3" name="Obraz 2" descr="Program Rozwoju Obszarów Wiejskich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gram Rozwoju Obszarów Wiejskich 2014-2020"/>
                    <pic:cNvPicPr>
                      <a:picLocks noChangeAspect="1" noChangeArrowheads="1"/>
                    </pic:cNvPicPr>
                  </pic:nvPicPr>
                  <pic:blipFill>
                    <a:blip r:embed="rId11" cstate="print"/>
                    <a:srcRect/>
                    <a:stretch>
                      <a:fillRect/>
                    </a:stretch>
                  </pic:blipFill>
                  <pic:spPr bwMode="auto">
                    <a:xfrm>
                      <a:off x="0" y="0"/>
                      <a:ext cx="5762625" cy="781050"/>
                    </a:xfrm>
                    <a:prstGeom prst="rect">
                      <a:avLst/>
                    </a:prstGeom>
                    <a:noFill/>
                    <a:ln w="9525">
                      <a:noFill/>
                      <a:miter lim="800000"/>
                      <a:headEnd/>
                      <a:tailEnd/>
                    </a:ln>
                  </pic:spPr>
                </pic:pic>
              </a:graphicData>
            </a:graphic>
          </wp:inline>
        </w:drawing>
      </w:r>
    </w:p>
    <w:p w:rsidR="00B841D4" w:rsidRDefault="00B841D4" w:rsidP="00CA0C0B">
      <w:pPr>
        <w:tabs>
          <w:tab w:val="right" w:pos="9638"/>
        </w:tabs>
        <w:autoSpaceDE w:val="0"/>
        <w:autoSpaceDN w:val="0"/>
        <w:adjustRightInd w:val="0"/>
        <w:spacing w:line="276" w:lineRule="auto"/>
        <w:jc w:val="center"/>
        <w:rPr>
          <w:b/>
          <w:lang w:eastAsia="pl-PL" w:bidi="pl-PL"/>
        </w:rPr>
      </w:pPr>
    </w:p>
    <w:p w:rsidR="004D58B0" w:rsidRDefault="004D58B0">
      <w:pPr>
        <w:pageBreakBefore/>
        <w:rPr>
          <w:rFonts w:ascii="Arial" w:hAnsi="Arial" w:cs="Arial"/>
          <w:color w:val="000000"/>
        </w:rPr>
      </w:pPr>
      <w:r>
        <w:rPr>
          <w:rFonts w:ascii="Arial" w:hAnsi="Arial" w:cs="Arial"/>
          <w:color w:val="000000"/>
        </w:rPr>
        <w:lastRenderedPageBreak/>
        <w:t>Specyfikacja niniejsza zawiera:</w:t>
      </w:r>
    </w:p>
    <w:p w:rsidR="004D58B0" w:rsidRDefault="004D58B0">
      <w:pPr>
        <w:rPr>
          <w:rFonts w:ascii="Arial" w:hAnsi="Arial" w:cs="Arial"/>
          <w:color w:val="000000"/>
        </w:rPr>
      </w:pPr>
    </w:p>
    <w:p w:rsidR="004D58B0" w:rsidRDefault="004D58B0">
      <w:pPr>
        <w:rPr>
          <w:rFonts w:ascii="Arial" w:hAnsi="Arial" w:cs="Arial"/>
          <w:color w:val="000000"/>
        </w:rPr>
      </w:pPr>
    </w:p>
    <w:tbl>
      <w:tblPr>
        <w:tblW w:w="0" w:type="auto"/>
        <w:tblInd w:w="-5" w:type="dxa"/>
        <w:tblLayout w:type="fixed"/>
        <w:tblLook w:val="0000"/>
      </w:tblPr>
      <w:tblGrid>
        <w:gridCol w:w="1158"/>
        <w:gridCol w:w="2069"/>
        <w:gridCol w:w="5680"/>
      </w:tblGrid>
      <w:tr w:rsidR="00CA0C0B" w:rsidTr="005421D9">
        <w:trPr>
          <w:trHeight w:val="1003"/>
        </w:trPr>
        <w:tc>
          <w:tcPr>
            <w:tcW w:w="1158"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51"/>
              <w:jc w:val="center"/>
              <w:rPr>
                <w:rFonts w:ascii="Arial" w:hAnsi="Arial" w:cs="Arial"/>
                <w:b/>
                <w:sz w:val="22"/>
                <w:szCs w:val="22"/>
              </w:rPr>
            </w:pPr>
            <w:proofErr w:type="spellStart"/>
            <w:r>
              <w:rPr>
                <w:rFonts w:ascii="Arial" w:hAnsi="Arial" w:cs="Arial"/>
                <w:b/>
                <w:sz w:val="22"/>
                <w:szCs w:val="22"/>
              </w:rPr>
              <w:t>L.p</w:t>
            </w:r>
            <w:proofErr w:type="spellEnd"/>
          </w:p>
        </w:tc>
        <w:tc>
          <w:tcPr>
            <w:tcW w:w="2069" w:type="dxa"/>
            <w:tcBorders>
              <w:top w:val="single" w:sz="4" w:space="0" w:color="000000"/>
              <w:left w:val="single" w:sz="4" w:space="0" w:color="000000"/>
              <w:bottom w:val="single" w:sz="4" w:space="0" w:color="000000"/>
            </w:tcBorders>
            <w:shd w:val="clear" w:color="auto" w:fill="C4BC96"/>
          </w:tcPr>
          <w:p w:rsidR="00CA0C0B" w:rsidRDefault="00CA0C0B" w:rsidP="005421D9">
            <w:pPr>
              <w:spacing w:before="96"/>
              <w:ind w:right="612"/>
              <w:jc w:val="center"/>
              <w:rPr>
                <w:rFonts w:ascii="Arial" w:hAnsi="Arial" w:cs="Arial"/>
                <w:b/>
                <w:sz w:val="22"/>
                <w:szCs w:val="22"/>
              </w:rPr>
            </w:pPr>
            <w:r>
              <w:rPr>
                <w:rFonts w:ascii="Arial" w:hAnsi="Arial" w:cs="Arial"/>
                <w:b/>
                <w:sz w:val="22"/>
                <w:szCs w:val="22"/>
              </w:rPr>
              <w:t>Oznaczenie Części SIWZ</w:t>
            </w:r>
          </w:p>
        </w:tc>
        <w:tc>
          <w:tcPr>
            <w:tcW w:w="5680" w:type="dxa"/>
            <w:tcBorders>
              <w:top w:val="single" w:sz="4" w:space="0" w:color="000000"/>
              <w:left w:val="single" w:sz="4" w:space="0" w:color="000000"/>
              <w:bottom w:val="single" w:sz="4" w:space="0" w:color="000000"/>
              <w:right w:val="single" w:sz="4" w:space="0" w:color="000000"/>
            </w:tcBorders>
            <w:shd w:val="clear" w:color="auto" w:fill="C4BC96"/>
          </w:tcPr>
          <w:p w:rsidR="00CA0C0B" w:rsidRDefault="00CA0C0B" w:rsidP="005421D9">
            <w:pPr>
              <w:spacing w:before="96"/>
              <w:ind w:right="612"/>
              <w:jc w:val="center"/>
            </w:pPr>
            <w:r>
              <w:rPr>
                <w:rFonts w:ascii="Arial" w:hAnsi="Arial" w:cs="Arial"/>
                <w:b/>
                <w:sz w:val="22"/>
                <w:szCs w:val="22"/>
              </w:rPr>
              <w:t>Nazwa Części SIWZ</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Instrukcja dla Wykonawców</w:t>
            </w:r>
          </w:p>
        </w:tc>
      </w:tr>
      <w:tr w:rsidR="00CA0C0B" w:rsidTr="005421D9">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sz w:val="22"/>
                <w:szCs w:val="22"/>
              </w:rPr>
            </w:pPr>
            <w:r>
              <w:rPr>
                <w:rFonts w:ascii="Arial" w:hAnsi="Arial" w:cs="Arial"/>
                <w:b/>
                <w:sz w:val="22"/>
                <w:szCs w:val="22"/>
              </w:rPr>
              <w:t>Część 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96"/>
              <w:ind w:right="612"/>
            </w:pPr>
            <w:r>
              <w:rPr>
                <w:rFonts w:ascii="Arial" w:hAnsi="Arial" w:cs="Arial"/>
                <w:b/>
                <w:sz w:val="22"/>
                <w:szCs w:val="22"/>
              </w:rPr>
              <w:t xml:space="preserve">Wzór Umowy </w:t>
            </w:r>
          </w:p>
        </w:tc>
      </w:tr>
      <w:tr w:rsidR="00CA0C0B" w:rsidTr="005421D9">
        <w:trPr>
          <w:trHeight w:val="961"/>
        </w:trPr>
        <w:tc>
          <w:tcPr>
            <w:tcW w:w="1158" w:type="dxa"/>
            <w:tcBorders>
              <w:top w:val="single" w:sz="4" w:space="0" w:color="000000"/>
              <w:left w:val="single" w:sz="4" w:space="0" w:color="000000"/>
              <w:bottom w:val="single" w:sz="4" w:space="0" w:color="000000"/>
            </w:tcBorders>
            <w:shd w:val="clear" w:color="auto" w:fill="auto"/>
          </w:tcPr>
          <w:p w:rsidR="00CA0C0B" w:rsidRDefault="00CA0C0B" w:rsidP="00CA0C0B">
            <w:pPr>
              <w:widowControl w:val="0"/>
              <w:numPr>
                <w:ilvl w:val="0"/>
                <w:numId w:val="6"/>
              </w:numPr>
              <w:snapToGrid w:val="0"/>
              <w:spacing w:before="96" w:after="120" w:line="360" w:lineRule="atLeast"/>
              <w:ind w:right="612"/>
              <w:jc w:val="both"/>
              <w:textAlignment w:val="baseline"/>
              <w:rPr>
                <w:rFonts w:ascii="Arial" w:hAnsi="Arial" w:cs="Arial"/>
                <w:b/>
                <w:sz w:val="22"/>
                <w:szCs w:val="22"/>
              </w:rPr>
            </w:pPr>
          </w:p>
        </w:tc>
        <w:tc>
          <w:tcPr>
            <w:tcW w:w="2069" w:type="dxa"/>
            <w:tcBorders>
              <w:top w:val="single" w:sz="4" w:space="0" w:color="000000"/>
              <w:left w:val="single" w:sz="4" w:space="0" w:color="000000"/>
              <w:bottom w:val="single" w:sz="4" w:space="0" w:color="000000"/>
            </w:tcBorders>
            <w:shd w:val="clear" w:color="auto" w:fill="auto"/>
          </w:tcPr>
          <w:p w:rsidR="00CA0C0B" w:rsidRDefault="00CA0C0B" w:rsidP="005421D9">
            <w:pPr>
              <w:spacing w:before="96"/>
              <w:ind w:right="612"/>
              <w:rPr>
                <w:rFonts w:ascii="Arial" w:hAnsi="Arial" w:cs="Arial"/>
                <w:b/>
              </w:rPr>
            </w:pPr>
            <w:r>
              <w:rPr>
                <w:rFonts w:ascii="Arial" w:hAnsi="Arial" w:cs="Arial"/>
                <w:b/>
                <w:sz w:val="22"/>
                <w:szCs w:val="22"/>
              </w:rPr>
              <w:t>Część III</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435146" w:rsidP="005421D9">
            <w:pPr>
              <w:rPr>
                <w:rFonts w:ascii="Arial" w:hAnsi="Arial" w:cs="Arial"/>
                <w:b/>
              </w:rPr>
            </w:pPr>
            <w:r>
              <w:rPr>
                <w:rFonts w:ascii="Arial" w:hAnsi="Arial" w:cs="Arial"/>
                <w:b/>
              </w:rPr>
              <w:t xml:space="preserve">Opis przedmiotu zamówienia (OPZ) </w:t>
            </w:r>
            <w:r w:rsidR="00BB1771">
              <w:rPr>
                <w:rFonts w:ascii="Arial" w:hAnsi="Arial" w:cs="Arial"/>
                <w:b/>
              </w:rPr>
              <w:t>:</w:t>
            </w:r>
          </w:p>
          <w:p w:rsidR="00BB1771" w:rsidRPr="00BB1771" w:rsidRDefault="00BB1771" w:rsidP="006E1C42">
            <w:pPr>
              <w:pStyle w:val="Akapitzlist"/>
              <w:numPr>
                <w:ilvl w:val="0"/>
                <w:numId w:val="68"/>
              </w:numPr>
              <w:rPr>
                <w:rFonts w:ascii="Arial" w:hAnsi="Arial" w:cs="Arial"/>
              </w:rPr>
            </w:pPr>
            <w:r w:rsidRPr="00BB1771">
              <w:rPr>
                <w:rFonts w:ascii="Arial" w:hAnsi="Arial" w:cs="Arial"/>
              </w:rPr>
              <w:t>Projekt zagospodarowania terenu placu zabaw w miejscowości Tuplice</w:t>
            </w:r>
          </w:p>
          <w:p w:rsidR="00BB1771" w:rsidRPr="00BB1771" w:rsidRDefault="00BB1771" w:rsidP="006E1C42">
            <w:pPr>
              <w:pStyle w:val="Akapitzlist"/>
              <w:numPr>
                <w:ilvl w:val="0"/>
                <w:numId w:val="68"/>
              </w:numPr>
              <w:rPr>
                <w:rFonts w:ascii="Arial" w:hAnsi="Arial" w:cs="Arial"/>
              </w:rPr>
            </w:pPr>
            <w:r w:rsidRPr="00BB1771">
              <w:rPr>
                <w:rFonts w:ascii="Arial" w:hAnsi="Arial" w:cs="Arial"/>
              </w:rPr>
              <w:t>Projekt zagospodarowania terenu placu zabaw w miejscowości Chełmica</w:t>
            </w:r>
          </w:p>
          <w:p w:rsidR="00BB1771" w:rsidRPr="00BB1771" w:rsidRDefault="00BB1771" w:rsidP="006E1C42">
            <w:pPr>
              <w:pStyle w:val="Akapitzlist"/>
              <w:numPr>
                <w:ilvl w:val="0"/>
                <w:numId w:val="68"/>
              </w:numPr>
              <w:rPr>
                <w:rFonts w:ascii="Arial" w:hAnsi="Arial" w:cs="Arial"/>
              </w:rPr>
            </w:pPr>
            <w:r w:rsidRPr="00BB1771">
              <w:rPr>
                <w:rFonts w:ascii="Arial" w:hAnsi="Arial" w:cs="Arial"/>
              </w:rPr>
              <w:t>Projekt zagospodarowania terenu placu zabaw w miejscowości Nowa Rola</w:t>
            </w:r>
          </w:p>
          <w:p w:rsidR="00BB1771" w:rsidRPr="00BB1771" w:rsidRDefault="00BB1771" w:rsidP="006E1C42">
            <w:pPr>
              <w:pStyle w:val="Akapitzlist"/>
              <w:numPr>
                <w:ilvl w:val="0"/>
                <w:numId w:val="68"/>
              </w:numPr>
              <w:rPr>
                <w:rFonts w:ascii="Arial" w:hAnsi="Arial" w:cs="Arial"/>
              </w:rPr>
            </w:pPr>
            <w:r w:rsidRPr="00BB1771">
              <w:rPr>
                <w:rFonts w:ascii="Arial" w:hAnsi="Arial" w:cs="Arial"/>
              </w:rPr>
              <w:t>Projekt zagospodarowania terenu placu zabaw w miejscowości Cielmów</w:t>
            </w:r>
          </w:p>
          <w:p w:rsidR="00BB1771" w:rsidRPr="00BB1771" w:rsidRDefault="00BB1771" w:rsidP="006E1C42">
            <w:pPr>
              <w:pStyle w:val="Akapitzlist"/>
              <w:numPr>
                <w:ilvl w:val="0"/>
                <w:numId w:val="68"/>
              </w:numPr>
              <w:rPr>
                <w:rFonts w:ascii="Arial" w:hAnsi="Arial" w:cs="Arial"/>
              </w:rPr>
            </w:pPr>
            <w:r w:rsidRPr="00BB1771">
              <w:rPr>
                <w:rFonts w:ascii="Arial" w:hAnsi="Arial" w:cs="Arial"/>
              </w:rPr>
              <w:t>Projekt zagospodarowania terenu placu zabaw w miejscowości Czerna</w:t>
            </w:r>
          </w:p>
          <w:p w:rsidR="00BB1771" w:rsidRDefault="00BB1771" w:rsidP="00BB1771">
            <w:pPr>
              <w:rPr>
                <w:rFonts w:ascii="Arial" w:hAnsi="Arial" w:cs="Arial"/>
                <w:b/>
                <w:sz w:val="22"/>
                <w:szCs w:val="22"/>
                <w:shd w:val="clear" w:color="auto" w:fill="FFFF00"/>
              </w:rPr>
            </w:pPr>
          </w:p>
          <w:p w:rsidR="00BB1771" w:rsidRPr="00B70FB7" w:rsidRDefault="00BB1771" w:rsidP="00B70FB7">
            <w:pPr>
              <w:rPr>
                <w:rFonts w:ascii="Arial" w:hAnsi="Arial" w:cs="Arial"/>
                <w:b/>
              </w:rPr>
            </w:pPr>
            <w:r w:rsidRPr="00B70FB7">
              <w:rPr>
                <w:rFonts w:ascii="Arial" w:hAnsi="Arial" w:cs="Arial"/>
                <w:b/>
              </w:rPr>
              <w:t xml:space="preserve">w tym </w:t>
            </w:r>
            <w:r w:rsidRPr="00B70FB7">
              <w:rPr>
                <w:rFonts w:ascii="Arial" w:hAnsi="Arial" w:cs="Arial"/>
                <w:b/>
                <w:u w:val="single"/>
              </w:rPr>
              <w:t>poglądowe</w:t>
            </w:r>
            <w:r w:rsidRPr="00B70FB7">
              <w:rPr>
                <w:rFonts w:ascii="Arial" w:hAnsi="Arial" w:cs="Arial"/>
                <w:b/>
              </w:rPr>
              <w:t xml:space="preserve"> przedmiary robót</w:t>
            </w:r>
          </w:p>
          <w:p w:rsidR="00BB1771" w:rsidRPr="00BB1771" w:rsidRDefault="00BB1771" w:rsidP="00BB1771">
            <w:pPr>
              <w:pStyle w:val="Akapitzlist"/>
              <w:ind w:left="720"/>
              <w:rPr>
                <w:rFonts w:ascii="Arial" w:hAnsi="Arial" w:cs="Arial"/>
                <w:b/>
                <w:sz w:val="22"/>
                <w:szCs w:val="22"/>
                <w:shd w:val="clear" w:color="auto" w:fill="FFFF00"/>
              </w:rPr>
            </w:pPr>
          </w:p>
        </w:tc>
      </w:tr>
    </w:tbl>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rPr>
          <w:rFonts w:ascii="Arial" w:hAnsi="Arial" w:cs="Arial"/>
          <w:color w:val="000000"/>
        </w:rPr>
      </w:pPr>
    </w:p>
    <w:p w:rsidR="004D58B0" w:rsidRDefault="004D58B0">
      <w:pPr>
        <w:pageBreakBefore/>
        <w:rPr>
          <w:rFonts w:ascii="Arial" w:hAnsi="Arial" w:cs="Arial"/>
          <w:color w:val="000000"/>
        </w:rPr>
      </w:pPr>
      <w:r>
        <w:rPr>
          <w:rFonts w:ascii="Arial" w:hAnsi="Arial" w:cs="Arial"/>
          <w:b/>
          <w:color w:val="000000"/>
        </w:rPr>
        <w:lastRenderedPageBreak/>
        <w:t xml:space="preserve">CZĘŚĆ I </w:t>
      </w:r>
      <w:r>
        <w:rPr>
          <w:b/>
          <w:color w:val="000000"/>
        </w:rPr>
        <w:t>–</w:t>
      </w:r>
      <w:r>
        <w:rPr>
          <w:rFonts w:ascii="Arial" w:hAnsi="Arial" w:cs="Arial"/>
          <w:b/>
          <w:color w:val="000000"/>
        </w:rPr>
        <w:t xml:space="preserve"> INSTRUKCJA DLA WYKONAWCÓW</w:t>
      </w:r>
    </w:p>
    <w:p w:rsidR="004D58B0" w:rsidRDefault="004D58B0">
      <w:pPr>
        <w:rPr>
          <w:rFonts w:ascii="Arial" w:hAnsi="Arial" w:cs="Arial"/>
          <w:color w:val="000000"/>
        </w:rPr>
      </w:pPr>
    </w:p>
    <w:p w:rsidR="00B97A53" w:rsidRDefault="004D58B0" w:rsidP="00B97A53">
      <w:pPr>
        <w:pStyle w:val="Default"/>
        <w:autoSpaceDE/>
      </w:pPr>
      <w:r>
        <w:t>Spis treści:</w:t>
      </w:r>
    </w:p>
    <w:p w:rsidR="00E17EF4" w:rsidRDefault="00A90A93">
      <w:pPr>
        <w:pStyle w:val="Spistreci1"/>
        <w:rPr>
          <w:rFonts w:asciiTheme="minorHAnsi" w:eastAsiaTheme="minorEastAsia" w:hAnsiTheme="minorHAnsi" w:cstheme="minorBidi"/>
          <w:noProof/>
          <w:sz w:val="22"/>
          <w:szCs w:val="22"/>
        </w:rPr>
      </w:pPr>
      <w:r w:rsidRPr="00A90A93">
        <w:rPr>
          <w:rFonts w:ascii="Arial" w:hAnsi="Arial" w:cs="Arial"/>
          <w:color w:val="000000"/>
          <w:szCs w:val="24"/>
          <w:lang w:eastAsia="zh-CN"/>
        </w:rPr>
        <w:fldChar w:fldCharType="begin"/>
      </w:r>
      <w:r w:rsidR="004D58B0">
        <w:instrText xml:space="preserve"> TOC </w:instrText>
      </w:r>
      <w:r w:rsidRPr="00A90A93">
        <w:rPr>
          <w:rFonts w:ascii="Arial" w:hAnsi="Arial" w:cs="Arial"/>
          <w:color w:val="000000"/>
          <w:szCs w:val="24"/>
          <w:lang w:eastAsia="zh-CN"/>
        </w:rPr>
        <w:fldChar w:fldCharType="separate"/>
      </w:r>
      <w:r w:rsidR="00E17EF4" w:rsidRPr="00F12016">
        <w:rPr>
          <w:noProof/>
          <w:color w:val="000000"/>
        </w:rPr>
        <w:t>1.</w:t>
      </w:r>
      <w:r w:rsidR="00E17EF4">
        <w:rPr>
          <w:rFonts w:asciiTheme="minorHAnsi" w:eastAsiaTheme="minorEastAsia" w:hAnsiTheme="minorHAnsi" w:cstheme="minorBidi"/>
          <w:noProof/>
          <w:sz w:val="22"/>
          <w:szCs w:val="22"/>
        </w:rPr>
        <w:tab/>
      </w:r>
      <w:r w:rsidR="00E17EF4" w:rsidRPr="00F12016">
        <w:rPr>
          <w:noProof/>
          <w:color w:val="000000"/>
        </w:rPr>
        <w:t>Nazwa i adres Zamawiającego</w:t>
      </w:r>
      <w:r w:rsidR="00E17EF4">
        <w:rPr>
          <w:noProof/>
        </w:rPr>
        <w:tab/>
      </w:r>
      <w:r w:rsidR="00E17EF4">
        <w:rPr>
          <w:noProof/>
        </w:rPr>
        <w:fldChar w:fldCharType="begin"/>
      </w:r>
      <w:r w:rsidR="00E17EF4">
        <w:rPr>
          <w:noProof/>
        </w:rPr>
        <w:instrText xml:space="preserve"> PAGEREF _Toc504827542 \h </w:instrText>
      </w:r>
      <w:r w:rsidR="00E17EF4">
        <w:rPr>
          <w:noProof/>
        </w:rPr>
      </w:r>
      <w:r w:rsidR="00E17EF4">
        <w:rPr>
          <w:noProof/>
        </w:rPr>
        <w:fldChar w:fldCharType="separate"/>
      </w:r>
      <w:r w:rsidR="00E17EF4">
        <w:rPr>
          <w:noProof/>
        </w:rPr>
        <w:t>4</w:t>
      </w:r>
      <w:r w:rsidR="00E17EF4">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w:t>
      </w:r>
      <w:r>
        <w:rPr>
          <w:rFonts w:asciiTheme="minorHAnsi" w:eastAsiaTheme="minorEastAsia" w:hAnsiTheme="minorHAnsi" w:cstheme="minorBidi"/>
          <w:noProof/>
          <w:sz w:val="22"/>
          <w:szCs w:val="22"/>
        </w:rPr>
        <w:tab/>
      </w:r>
      <w:r>
        <w:rPr>
          <w:noProof/>
        </w:rPr>
        <w:t>Definicje i skróty</w:t>
      </w:r>
      <w:r>
        <w:rPr>
          <w:noProof/>
        </w:rPr>
        <w:tab/>
      </w:r>
      <w:r>
        <w:rPr>
          <w:noProof/>
        </w:rPr>
        <w:fldChar w:fldCharType="begin"/>
      </w:r>
      <w:r>
        <w:rPr>
          <w:noProof/>
        </w:rPr>
        <w:instrText xml:space="preserve"> PAGEREF _Toc504827543 \h </w:instrText>
      </w:r>
      <w:r>
        <w:rPr>
          <w:noProof/>
        </w:rPr>
      </w:r>
      <w:r>
        <w:rPr>
          <w:noProof/>
        </w:rPr>
        <w:fldChar w:fldCharType="separate"/>
      </w:r>
      <w:r>
        <w:rPr>
          <w:noProof/>
        </w:rPr>
        <w:t>4</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3.</w:t>
      </w:r>
      <w:r>
        <w:rPr>
          <w:rFonts w:asciiTheme="minorHAnsi" w:eastAsiaTheme="minorEastAsia" w:hAnsiTheme="minorHAnsi" w:cstheme="minorBidi"/>
          <w:noProof/>
          <w:sz w:val="22"/>
          <w:szCs w:val="22"/>
        </w:rPr>
        <w:tab/>
      </w:r>
      <w:r w:rsidRPr="00F12016">
        <w:rPr>
          <w:noProof/>
          <w:color w:val="000000"/>
        </w:rPr>
        <w:t>Tryb udzielania zamówienia</w:t>
      </w:r>
      <w:r>
        <w:rPr>
          <w:noProof/>
        </w:rPr>
        <w:tab/>
      </w:r>
      <w:r>
        <w:rPr>
          <w:noProof/>
        </w:rPr>
        <w:fldChar w:fldCharType="begin"/>
      </w:r>
      <w:r>
        <w:rPr>
          <w:noProof/>
        </w:rPr>
        <w:instrText xml:space="preserve"> PAGEREF _Toc504827544 \h </w:instrText>
      </w:r>
      <w:r>
        <w:rPr>
          <w:noProof/>
        </w:rPr>
      </w:r>
      <w:r>
        <w:rPr>
          <w:noProof/>
        </w:rPr>
        <w:fldChar w:fldCharType="separate"/>
      </w:r>
      <w:r>
        <w:rPr>
          <w:noProof/>
        </w:rPr>
        <w:t>4</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4.</w:t>
      </w:r>
      <w:r>
        <w:rPr>
          <w:rFonts w:asciiTheme="minorHAnsi" w:eastAsiaTheme="minorEastAsia" w:hAnsiTheme="minorHAnsi" w:cstheme="minorBidi"/>
          <w:noProof/>
          <w:sz w:val="22"/>
          <w:szCs w:val="22"/>
        </w:rPr>
        <w:tab/>
      </w:r>
      <w:r w:rsidRPr="00F12016">
        <w:rPr>
          <w:noProof/>
          <w:color w:val="000000"/>
        </w:rPr>
        <w:t>Opis przedmiotu zamówienia</w:t>
      </w:r>
      <w:r>
        <w:rPr>
          <w:noProof/>
        </w:rPr>
        <w:tab/>
      </w:r>
      <w:r>
        <w:rPr>
          <w:noProof/>
        </w:rPr>
        <w:fldChar w:fldCharType="begin"/>
      </w:r>
      <w:r>
        <w:rPr>
          <w:noProof/>
        </w:rPr>
        <w:instrText xml:space="preserve"> PAGEREF _Toc504827545 \h </w:instrText>
      </w:r>
      <w:r>
        <w:rPr>
          <w:noProof/>
        </w:rPr>
      </w:r>
      <w:r>
        <w:rPr>
          <w:noProof/>
        </w:rPr>
        <w:fldChar w:fldCharType="separate"/>
      </w:r>
      <w:r>
        <w:rPr>
          <w:noProof/>
        </w:rPr>
        <w:t>5</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5.</w:t>
      </w:r>
      <w:r>
        <w:rPr>
          <w:rFonts w:asciiTheme="minorHAnsi" w:eastAsiaTheme="minorEastAsia" w:hAnsiTheme="minorHAnsi" w:cstheme="minorBidi"/>
          <w:noProof/>
          <w:sz w:val="22"/>
          <w:szCs w:val="22"/>
        </w:rPr>
        <w:tab/>
      </w:r>
      <w:r w:rsidRPr="00F12016">
        <w:rPr>
          <w:noProof/>
          <w:color w:val="000000"/>
        </w:rPr>
        <w:t>Zamówienia częściowe</w:t>
      </w:r>
      <w:r>
        <w:rPr>
          <w:noProof/>
        </w:rPr>
        <w:tab/>
      </w:r>
      <w:r>
        <w:rPr>
          <w:noProof/>
        </w:rPr>
        <w:fldChar w:fldCharType="begin"/>
      </w:r>
      <w:r>
        <w:rPr>
          <w:noProof/>
        </w:rPr>
        <w:instrText xml:space="preserve"> PAGEREF _Toc504827546 \h </w:instrText>
      </w:r>
      <w:r>
        <w:rPr>
          <w:noProof/>
        </w:rPr>
      </w:r>
      <w:r>
        <w:rPr>
          <w:noProof/>
        </w:rPr>
        <w:fldChar w:fldCharType="separate"/>
      </w:r>
      <w:r>
        <w:rPr>
          <w:noProof/>
        </w:rPr>
        <w:t>7</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7.</w:t>
      </w:r>
      <w:r>
        <w:rPr>
          <w:rFonts w:asciiTheme="minorHAnsi" w:eastAsiaTheme="minorEastAsia" w:hAnsiTheme="minorHAnsi" w:cstheme="minorBidi"/>
          <w:noProof/>
          <w:sz w:val="22"/>
          <w:szCs w:val="22"/>
        </w:rPr>
        <w:tab/>
      </w:r>
      <w:r w:rsidRPr="00F12016">
        <w:rPr>
          <w:noProof/>
          <w:color w:val="000000"/>
        </w:rPr>
        <w:t>Informacja o ofercie wariantowej</w:t>
      </w:r>
      <w:r>
        <w:rPr>
          <w:noProof/>
        </w:rPr>
        <w:tab/>
      </w:r>
      <w:r>
        <w:rPr>
          <w:noProof/>
        </w:rPr>
        <w:fldChar w:fldCharType="begin"/>
      </w:r>
      <w:r>
        <w:rPr>
          <w:noProof/>
        </w:rPr>
        <w:instrText xml:space="preserve"> PAGEREF _Toc504827547 \h </w:instrText>
      </w:r>
      <w:r>
        <w:rPr>
          <w:noProof/>
        </w:rPr>
      </w:r>
      <w:r>
        <w:rPr>
          <w:noProof/>
        </w:rPr>
        <w:fldChar w:fldCharType="separate"/>
      </w:r>
      <w:r>
        <w:rPr>
          <w:noProof/>
        </w:rPr>
        <w:t>7</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8.</w:t>
      </w:r>
      <w:r>
        <w:rPr>
          <w:rFonts w:asciiTheme="minorHAnsi" w:eastAsiaTheme="minorEastAsia" w:hAnsiTheme="minorHAnsi" w:cstheme="minorBidi"/>
          <w:noProof/>
          <w:sz w:val="22"/>
          <w:szCs w:val="22"/>
        </w:rPr>
        <w:tab/>
      </w:r>
      <w:r w:rsidRPr="00F12016">
        <w:rPr>
          <w:noProof/>
          <w:color w:val="000000"/>
        </w:rPr>
        <w:t>Termin wykonania zamówienia</w:t>
      </w:r>
      <w:r>
        <w:rPr>
          <w:noProof/>
        </w:rPr>
        <w:tab/>
      </w:r>
      <w:r>
        <w:rPr>
          <w:noProof/>
        </w:rPr>
        <w:fldChar w:fldCharType="begin"/>
      </w:r>
      <w:r>
        <w:rPr>
          <w:noProof/>
        </w:rPr>
        <w:instrText xml:space="preserve"> PAGEREF _Toc504827548 \h </w:instrText>
      </w:r>
      <w:r>
        <w:rPr>
          <w:noProof/>
        </w:rPr>
      </w:r>
      <w:r>
        <w:rPr>
          <w:noProof/>
        </w:rPr>
        <w:fldChar w:fldCharType="separate"/>
      </w:r>
      <w:r>
        <w:rPr>
          <w:noProof/>
        </w:rPr>
        <w:t>7</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9.</w:t>
      </w:r>
      <w:r>
        <w:rPr>
          <w:rFonts w:asciiTheme="minorHAnsi" w:eastAsiaTheme="minorEastAsia" w:hAnsiTheme="minorHAnsi" w:cstheme="minorBidi"/>
          <w:noProof/>
          <w:sz w:val="22"/>
          <w:szCs w:val="22"/>
        </w:rPr>
        <w:tab/>
      </w:r>
      <w:r w:rsidRPr="00F12016">
        <w:rPr>
          <w:noProof/>
          <w:color w:val="000000"/>
        </w:rPr>
        <w:t>Warunki udziału w postępowaniu</w:t>
      </w:r>
      <w:r>
        <w:rPr>
          <w:noProof/>
        </w:rPr>
        <w:tab/>
      </w:r>
      <w:r>
        <w:rPr>
          <w:noProof/>
        </w:rPr>
        <w:fldChar w:fldCharType="begin"/>
      </w:r>
      <w:r>
        <w:rPr>
          <w:noProof/>
        </w:rPr>
        <w:instrText xml:space="preserve"> PAGEREF _Toc504827549 \h </w:instrText>
      </w:r>
      <w:r>
        <w:rPr>
          <w:noProof/>
        </w:rPr>
      </w:r>
      <w:r>
        <w:rPr>
          <w:noProof/>
        </w:rPr>
        <w:fldChar w:fldCharType="separate"/>
      </w:r>
      <w:r>
        <w:rPr>
          <w:noProof/>
        </w:rPr>
        <w:t>7</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10.</w:t>
      </w:r>
      <w:r>
        <w:rPr>
          <w:rFonts w:asciiTheme="minorHAnsi" w:eastAsiaTheme="minorEastAsia" w:hAnsiTheme="minorHAnsi" w:cstheme="minorBidi"/>
          <w:noProof/>
          <w:sz w:val="22"/>
          <w:szCs w:val="22"/>
        </w:rPr>
        <w:tab/>
      </w:r>
      <w:r w:rsidRPr="00F12016">
        <w:rPr>
          <w:noProof/>
          <w:color w:val="000000"/>
        </w:rPr>
        <w:t>Wykaz oświadczeń lub dokumentów, jakie mają dostarczyć Wykonawcy</w:t>
      </w:r>
      <w:r>
        <w:rPr>
          <w:noProof/>
        </w:rPr>
        <w:tab/>
      </w:r>
      <w:r>
        <w:rPr>
          <w:noProof/>
        </w:rPr>
        <w:fldChar w:fldCharType="begin"/>
      </w:r>
      <w:r>
        <w:rPr>
          <w:noProof/>
        </w:rPr>
        <w:instrText xml:space="preserve"> PAGEREF _Toc504827550 \h </w:instrText>
      </w:r>
      <w:r>
        <w:rPr>
          <w:noProof/>
        </w:rPr>
      </w:r>
      <w:r>
        <w:rPr>
          <w:noProof/>
        </w:rPr>
        <w:fldChar w:fldCharType="separate"/>
      </w:r>
      <w:r>
        <w:rPr>
          <w:noProof/>
        </w:rPr>
        <w:t>9</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11.</w:t>
      </w:r>
      <w:r>
        <w:rPr>
          <w:rFonts w:asciiTheme="minorHAnsi" w:eastAsiaTheme="minorEastAsia" w:hAnsiTheme="minorHAnsi" w:cstheme="minorBidi"/>
          <w:noProof/>
          <w:sz w:val="22"/>
          <w:szCs w:val="22"/>
        </w:rPr>
        <w:tab/>
      </w:r>
      <w:r w:rsidRPr="00F12016">
        <w:rPr>
          <w:noProof/>
          <w:color w:val="000000"/>
        </w:rPr>
        <w:t>Informacja o sposobie porozumiewania się z Zamawiającego z Wykonawcą oraz przekazywania oświadczeń i dokumentów, a także wskazanie osób uprawnionych do porozumiewania się z Wykonawcą</w:t>
      </w:r>
      <w:r>
        <w:rPr>
          <w:noProof/>
        </w:rPr>
        <w:tab/>
      </w:r>
      <w:r>
        <w:rPr>
          <w:noProof/>
        </w:rPr>
        <w:fldChar w:fldCharType="begin"/>
      </w:r>
      <w:r>
        <w:rPr>
          <w:noProof/>
        </w:rPr>
        <w:instrText xml:space="preserve"> PAGEREF _Toc504827551 \h </w:instrText>
      </w:r>
      <w:r>
        <w:rPr>
          <w:noProof/>
        </w:rPr>
      </w:r>
      <w:r>
        <w:rPr>
          <w:noProof/>
        </w:rPr>
        <w:fldChar w:fldCharType="separate"/>
      </w:r>
      <w:r>
        <w:rPr>
          <w:noProof/>
        </w:rPr>
        <w:t>11</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12.</w:t>
      </w:r>
      <w:r>
        <w:rPr>
          <w:rFonts w:asciiTheme="minorHAnsi" w:eastAsiaTheme="minorEastAsia" w:hAnsiTheme="minorHAnsi" w:cstheme="minorBidi"/>
          <w:noProof/>
          <w:sz w:val="22"/>
          <w:szCs w:val="22"/>
        </w:rPr>
        <w:tab/>
      </w:r>
      <w:r w:rsidRPr="00F12016">
        <w:rPr>
          <w:noProof/>
          <w:color w:val="000000"/>
        </w:rPr>
        <w:t>Wadium</w:t>
      </w:r>
      <w:r>
        <w:rPr>
          <w:noProof/>
        </w:rPr>
        <w:tab/>
      </w:r>
      <w:r>
        <w:rPr>
          <w:noProof/>
        </w:rPr>
        <w:fldChar w:fldCharType="begin"/>
      </w:r>
      <w:r>
        <w:rPr>
          <w:noProof/>
        </w:rPr>
        <w:instrText xml:space="preserve"> PAGEREF _Toc504827552 \h </w:instrText>
      </w:r>
      <w:r>
        <w:rPr>
          <w:noProof/>
        </w:rPr>
      </w:r>
      <w:r>
        <w:rPr>
          <w:noProof/>
        </w:rPr>
        <w:fldChar w:fldCharType="separate"/>
      </w:r>
      <w:r>
        <w:rPr>
          <w:noProof/>
        </w:rPr>
        <w:t>12</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13.</w:t>
      </w:r>
      <w:r>
        <w:rPr>
          <w:rFonts w:asciiTheme="minorHAnsi" w:eastAsiaTheme="minorEastAsia" w:hAnsiTheme="minorHAnsi" w:cstheme="minorBidi"/>
          <w:noProof/>
          <w:sz w:val="22"/>
          <w:szCs w:val="22"/>
        </w:rPr>
        <w:tab/>
      </w:r>
      <w:r w:rsidRPr="00F12016">
        <w:rPr>
          <w:noProof/>
          <w:color w:val="000000"/>
        </w:rPr>
        <w:t>Wymagania dotyczące zabezpieczenia należytego wykonania umowy</w:t>
      </w:r>
      <w:r>
        <w:rPr>
          <w:noProof/>
        </w:rPr>
        <w:tab/>
      </w:r>
      <w:r>
        <w:rPr>
          <w:noProof/>
        </w:rPr>
        <w:fldChar w:fldCharType="begin"/>
      </w:r>
      <w:r>
        <w:rPr>
          <w:noProof/>
        </w:rPr>
        <w:instrText xml:space="preserve"> PAGEREF _Toc504827553 \h </w:instrText>
      </w:r>
      <w:r>
        <w:rPr>
          <w:noProof/>
        </w:rPr>
      </w:r>
      <w:r>
        <w:rPr>
          <w:noProof/>
        </w:rPr>
        <w:fldChar w:fldCharType="separate"/>
      </w:r>
      <w:r>
        <w:rPr>
          <w:noProof/>
        </w:rPr>
        <w:t>13</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14.</w:t>
      </w:r>
      <w:r>
        <w:rPr>
          <w:rFonts w:asciiTheme="minorHAnsi" w:eastAsiaTheme="minorEastAsia" w:hAnsiTheme="minorHAnsi" w:cstheme="minorBidi"/>
          <w:noProof/>
          <w:sz w:val="22"/>
          <w:szCs w:val="22"/>
        </w:rPr>
        <w:tab/>
      </w:r>
      <w:r w:rsidRPr="00F12016">
        <w:rPr>
          <w:noProof/>
          <w:color w:val="000000"/>
        </w:rPr>
        <w:t>Waluta w jakiej będą prowadzone rozliczenia związane z realizacją niniejszego zamówienia publicznego</w:t>
      </w:r>
      <w:r>
        <w:rPr>
          <w:noProof/>
        </w:rPr>
        <w:tab/>
      </w:r>
      <w:r>
        <w:rPr>
          <w:noProof/>
        </w:rPr>
        <w:fldChar w:fldCharType="begin"/>
      </w:r>
      <w:r>
        <w:rPr>
          <w:noProof/>
        </w:rPr>
        <w:instrText xml:space="preserve"> PAGEREF _Toc504827554 \h </w:instrText>
      </w:r>
      <w:r>
        <w:rPr>
          <w:noProof/>
        </w:rPr>
      </w:r>
      <w:r>
        <w:rPr>
          <w:noProof/>
        </w:rPr>
        <w:fldChar w:fldCharType="separate"/>
      </w:r>
      <w:r>
        <w:rPr>
          <w:noProof/>
        </w:rPr>
        <w:t>13</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15.</w:t>
      </w:r>
      <w:r>
        <w:rPr>
          <w:rFonts w:asciiTheme="minorHAnsi" w:eastAsiaTheme="minorEastAsia" w:hAnsiTheme="minorHAnsi" w:cstheme="minorBidi"/>
          <w:noProof/>
          <w:sz w:val="22"/>
          <w:szCs w:val="22"/>
        </w:rPr>
        <w:tab/>
      </w:r>
      <w:r w:rsidRPr="00F12016">
        <w:rPr>
          <w:noProof/>
          <w:color w:val="000000"/>
        </w:rPr>
        <w:t>Opis sposobu przygotowania oferty</w:t>
      </w:r>
      <w:r>
        <w:rPr>
          <w:noProof/>
        </w:rPr>
        <w:tab/>
      </w:r>
      <w:r>
        <w:rPr>
          <w:noProof/>
        </w:rPr>
        <w:fldChar w:fldCharType="begin"/>
      </w:r>
      <w:r>
        <w:rPr>
          <w:noProof/>
        </w:rPr>
        <w:instrText xml:space="preserve"> PAGEREF _Toc504827555 \h </w:instrText>
      </w:r>
      <w:r>
        <w:rPr>
          <w:noProof/>
        </w:rPr>
      </w:r>
      <w:r>
        <w:rPr>
          <w:noProof/>
        </w:rPr>
        <w:fldChar w:fldCharType="separate"/>
      </w:r>
      <w:r>
        <w:rPr>
          <w:noProof/>
        </w:rPr>
        <w:t>13</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16.</w:t>
      </w:r>
      <w:r>
        <w:rPr>
          <w:rFonts w:asciiTheme="minorHAnsi" w:eastAsiaTheme="minorEastAsia" w:hAnsiTheme="minorHAnsi" w:cstheme="minorBidi"/>
          <w:noProof/>
          <w:sz w:val="22"/>
          <w:szCs w:val="22"/>
        </w:rPr>
        <w:tab/>
      </w:r>
      <w:r w:rsidRPr="00F12016">
        <w:rPr>
          <w:noProof/>
          <w:color w:val="000000"/>
        </w:rPr>
        <w:t>Wyjaśnianie i zmiany w treści SIWZ</w:t>
      </w:r>
      <w:r>
        <w:rPr>
          <w:noProof/>
        </w:rPr>
        <w:tab/>
      </w:r>
      <w:r>
        <w:rPr>
          <w:noProof/>
        </w:rPr>
        <w:fldChar w:fldCharType="begin"/>
      </w:r>
      <w:r>
        <w:rPr>
          <w:noProof/>
        </w:rPr>
        <w:instrText xml:space="preserve"> PAGEREF _Toc504827556 \h </w:instrText>
      </w:r>
      <w:r>
        <w:rPr>
          <w:noProof/>
        </w:rPr>
      </w:r>
      <w:r>
        <w:rPr>
          <w:noProof/>
        </w:rPr>
        <w:fldChar w:fldCharType="separate"/>
      </w:r>
      <w:r>
        <w:rPr>
          <w:noProof/>
        </w:rPr>
        <w:t>15</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17.</w:t>
      </w:r>
      <w:r>
        <w:rPr>
          <w:rFonts w:asciiTheme="minorHAnsi" w:eastAsiaTheme="minorEastAsia" w:hAnsiTheme="minorHAnsi" w:cstheme="minorBidi"/>
          <w:noProof/>
          <w:sz w:val="22"/>
          <w:szCs w:val="22"/>
        </w:rPr>
        <w:tab/>
      </w:r>
      <w:r w:rsidRPr="00F12016">
        <w:rPr>
          <w:noProof/>
          <w:color w:val="000000"/>
        </w:rPr>
        <w:t>Składanie i otwarcie ofert</w:t>
      </w:r>
      <w:r>
        <w:rPr>
          <w:noProof/>
        </w:rPr>
        <w:tab/>
      </w:r>
      <w:r>
        <w:rPr>
          <w:noProof/>
        </w:rPr>
        <w:fldChar w:fldCharType="begin"/>
      </w:r>
      <w:r>
        <w:rPr>
          <w:noProof/>
        </w:rPr>
        <w:instrText xml:space="preserve"> PAGEREF _Toc504827557 \h </w:instrText>
      </w:r>
      <w:r>
        <w:rPr>
          <w:noProof/>
        </w:rPr>
      </w:r>
      <w:r>
        <w:rPr>
          <w:noProof/>
        </w:rPr>
        <w:fldChar w:fldCharType="separate"/>
      </w:r>
      <w:r>
        <w:rPr>
          <w:noProof/>
        </w:rPr>
        <w:t>15</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18.</w:t>
      </w:r>
      <w:r>
        <w:rPr>
          <w:rFonts w:asciiTheme="minorHAnsi" w:eastAsiaTheme="minorEastAsia" w:hAnsiTheme="minorHAnsi" w:cstheme="minorBidi"/>
          <w:noProof/>
          <w:sz w:val="22"/>
          <w:szCs w:val="22"/>
        </w:rPr>
        <w:tab/>
      </w:r>
      <w:r w:rsidRPr="00F12016">
        <w:rPr>
          <w:noProof/>
          <w:color w:val="000000"/>
        </w:rPr>
        <w:t>Termin związania ofertą</w:t>
      </w:r>
      <w:r>
        <w:rPr>
          <w:noProof/>
        </w:rPr>
        <w:tab/>
      </w:r>
      <w:r>
        <w:rPr>
          <w:noProof/>
        </w:rPr>
        <w:fldChar w:fldCharType="begin"/>
      </w:r>
      <w:r>
        <w:rPr>
          <w:noProof/>
        </w:rPr>
        <w:instrText xml:space="preserve"> PAGEREF _Toc504827558 \h </w:instrText>
      </w:r>
      <w:r>
        <w:rPr>
          <w:noProof/>
        </w:rPr>
      </w:r>
      <w:r>
        <w:rPr>
          <w:noProof/>
        </w:rPr>
        <w:fldChar w:fldCharType="separate"/>
      </w:r>
      <w:r>
        <w:rPr>
          <w:noProof/>
        </w:rPr>
        <w:t>16</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19.</w:t>
      </w:r>
      <w:r>
        <w:rPr>
          <w:rFonts w:asciiTheme="minorHAnsi" w:eastAsiaTheme="minorEastAsia" w:hAnsiTheme="minorHAnsi" w:cstheme="minorBidi"/>
          <w:noProof/>
          <w:sz w:val="22"/>
          <w:szCs w:val="22"/>
        </w:rPr>
        <w:tab/>
      </w:r>
      <w:r w:rsidRPr="00F12016">
        <w:rPr>
          <w:noProof/>
          <w:color w:val="000000"/>
        </w:rPr>
        <w:t>Opis sposobu obliczenia ceny</w:t>
      </w:r>
      <w:r>
        <w:rPr>
          <w:noProof/>
        </w:rPr>
        <w:tab/>
      </w:r>
      <w:r>
        <w:rPr>
          <w:noProof/>
        </w:rPr>
        <w:fldChar w:fldCharType="begin"/>
      </w:r>
      <w:r>
        <w:rPr>
          <w:noProof/>
        </w:rPr>
        <w:instrText xml:space="preserve"> PAGEREF _Toc504827559 \h </w:instrText>
      </w:r>
      <w:r>
        <w:rPr>
          <w:noProof/>
        </w:rPr>
      </w:r>
      <w:r>
        <w:rPr>
          <w:noProof/>
        </w:rPr>
        <w:fldChar w:fldCharType="separate"/>
      </w:r>
      <w:r>
        <w:rPr>
          <w:noProof/>
        </w:rPr>
        <w:t>16</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20.</w:t>
      </w:r>
      <w:r>
        <w:rPr>
          <w:rFonts w:asciiTheme="minorHAnsi" w:eastAsiaTheme="minorEastAsia" w:hAnsiTheme="minorHAnsi" w:cstheme="minorBidi"/>
          <w:noProof/>
          <w:sz w:val="22"/>
          <w:szCs w:val="22"/>
        </w:rPr>
        <w:tab/>
      </w:r>
      <w:r w:rsidRPr="00F12016">
        <w:rPr>
          <w:noProof/>
          <w:color w:val="000000"/>
        </w:rPr>
        <w:t>Kryteria oceny ofert</w:t>
      </w:r>
      <w:r>
        <w:rPr>
          <w:noProof/>
        </w:rPr>
        <w:tab/>
      </w:r>
      <w:r>
        <w:rPr>
          <w:noProof/>
        </w:rPr>
        <w:fldChar w:fldCharType="begin"/>
      </w:r>
      <w:r>
        <w:rPr>
          <w:noProof/>
        </w:rPr>
        <w:instrText xml:space="preserve"> PAGEREF _Toc504827560 \h </w:instrText>
      </w:r>
      <w:r>
        <w:rPr>
          <w:noProof/>
        </w:rPr>
      </w:r>
      <w:r>
        <w:rPr>
          <w:noProof/>
        </w:rPr>
        <w:fldChar w:fldCharType="separate"/>
      </w:r>
      <w:r>
        <w:rPr>
          <w:noProof/>
        </w:rPr>
        <w:t>17</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21.</w:t>
      </w:r>
      <w:r>
        <w:rPr>
          <w:rFonts w:asciiTheme="minorHAnsi" w:eastAsiaTheme="minorEastAsia" w:hAnsiTheme="minorHAnsi" w:cstheme="minorBidi"/>
          <w:noProof/>
          <w:sz w:val="22"/>
          <w:szCs w:val="22"/>
        </w:rPr>
        <w:tab/>
      </w:r>
      <w:r>
        <w:rPr>
          <w:noProof/>
        </w:rPr>
        <w:t>Badanie ofert</w:t>
      </w:r>
      <w:r w:rsidRPr="00F12016">
        <w:rPr>
          <w:noProof/>
        </w:rPr>
        <w:t>.</w:t>
      </w:r>
      <w:r>
        <w:rPr>
          <w:noProof/>
        </w:rPr>
        <w:tab/>
      </w:r>
      <w:r>
        <w:rPr>
          <w:noProof/>
        </w:rPr>
        <w:fldChar w:fldCharType="begin"/>
      </w:r>
      <w:r>
        <w:rPr>
          <w:noProof/>
        </w:rPr>
        <w:instrText xml:space="preserve"> PAGEREF _Toc504827561 \h </w:instrText>
      </w:r>
      <w:r>
        <w:rPr>
          <w:noProof/>
        </w:rPr>
      </w:r>
      <w:r>
        <w:rPr>
          <w:noProof/>
        </w:rPr>
        <w:fldChar w:fldCharType="separate"/>
      </w:r>
      <w:r>
        <w:rPr>
          <w:noProof/>
        </w:rPr>
        <w:t>18</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22.</w:t>
      </w:r>
      <w:r>
        <w:rPr>
          <w:rFonts w:asciiTheme="minorHAnsi" w:eastAsiaTheme="minorEastAsia" w:hAnsiTheme="minorHAnsi" w:cstheme="minorBidi"/>
          <w:noProof/>
          <w:sz w:val="22"/>
          <w:szCs w:val="22"/>
        </w:rPr>
        <w:tab/>
      </w:r>
      <w:r w:rsidRPr="00F12016">
        <w:rPr>
          <w:noProof/>
          <w:color w:val="000000"/>
        </w:rPr>
        <w:t>Udzielenie zamówienia</w:t>
      </w:r>
      <w:r>
        <w:rPr>
          <w:noProof/>
        </w:rPr>
        <w:tab/>
      </w:r>
      <w:r>
        <w:rPr>
          <w:noProof/>
        </w:rPr>
        <w:fldChar w:fldCharType="begin"/>
      </w:r>
      <w:r>
        <w:rPr>
          <w:noProof/>
        </w:rPr>
        <w:instrText xml:space="preserve"> PAGEREF _Toc504827562 \h </w:instrText>
      </w:r>
      <w:r>
        <w:rPr>
          <w:noProof/>
        </w:rPr>
      </w:r>
      <w:r>
        <w:rPr>
          <w:noProof/>
        </w:rPr>
        <w:fldChar w:fldCharType="separate"/>
      </w:r>
      <w:r>
        <w:rPr>
          <w:noProof/>
        </w:rPr>
        <w:t>18</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23.</w:t>
      </w:r>
      <w:r>
        <w:rPr>
          <w:rFonts w:asciiTheme="minorHAnsi" w:eastAsiaTheme="minorEastAsia" w:hAnsiTheme="minorHAnsi" w:cstheme="minorBidi"/>
          <w:noProof/>
          <w:sz w:val="22"/>
          <w:szCs w:val="22"/>
        </w:rPr>
        <w:tab/>
      </w:r>
      <w:r w:rsidRPr="00F12016">
        <w:rPr>
          <w:noProof/>
          <w:color w:val="000000"/>
        </w:rPr>
        <w:t>Informacje o formalnościach, jakie powinny zostać dopełnione po wyborze oferty w celu zawarcia umowy</w:t>
      </w:r>
      <w:r>
        <w:rPr>
          <w:noProof/>
        </w:rPr>
        <w:tab/>
      </w:r>
      <w:r>
        <w:rPr>
          <w:noProof/>
        </w:rPr>
        <w:fldChar w:fldCharType="begin"/>
      </w:r>
      <w:r>
        <w:rPr>
          <w:noProof/>
        </w:rPr>
        <w:instrText xml:space="preserve"> PAGEREF _Toc504827563 \h </w:instrText>
      </w:r>
      <w:r>
        <w:rPr>
          <w:noProof/>
        </w:rPr>
      </w:r>
      <w:r>
        <w:rPr>
          <w:noProof/>
        </w:rPr>
        <w:fldChar w:fldCharType="separate"/>
      </w:r>
      <w:r>
        <w:rPr>
          <w:noProof/>
        </w:rPr>
        <w:t>19</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24.Postanowienia umowy</w:t>
      </w:r>
      <w:r>
        <w:rPr>
          <w:noProof/>
        </w:rPr>
        <w:tab/>
      </w:r>
      <w:r>
        <w:rPr>
          <w:noProof/>
        </w:rPr>
        <w:fldChar w:fldCharType="begin"/>
      </w:r>
      <w:r>
        <w:rPr>
          <w:noProof/>
        </w:rPr>
        <w:instrText xml:space="preserve"> PAGEREF _Toc504827564 \h </w:instrText>
      </w:r>
      <w:r>
        <w:rPr>
          <w:noProof/>
        </w:rPr>
      </w:r>
      <w:r>
        <w:rPr>
          <w:noProof/>
        </w:rPr>
        <w:fldChar w:fldCharType="separate"/>
      </w:r>
      <w:r>
        <w:rPr>
          <w:noProof/>
        </w:rPr>
        <w:t>19</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25.</w:t>
      </w:r>
      <w:r>
        <w:rPr>
          <w:rFonts w:asciiTheme="minorHAnsi" w:eastAsiaTheme="minorEastAsia" w:hAnsiTheme="minorHAnsi" w:cstheme="minorBidi"/>
          <w:noProof/>
          <w:sz w:val="22"/>
          <w:szCs w:val="22"/>
        </w:rPr>
        <w:tab/>
      </w:r>
      <w:r w:rsidRPr="00F12016">
        <w:rPr>
          <w:noProof/>
          <w:color w:val="000000"/>
        </w:rPr>
        <w:t>Środki ochrony prawnej</w:t>
      </w:r>
      <w:r>
        <w:rPr>
          <w:noProof/>
        </w:rPr>
        <w:tab/>
      </w:r>
      <w:r>
        <w:rPr>
          <w:noProof/>
        </w:rPr>
        <w:fldChar w:fldCharType="begin"/>
      </w:r>
      <w:r>
        <w:rPr>
          <w:noProof/>
        </w:rPr>
        <w:instrText xml:space="preserve"> PAGEREF _Toc504827565 \h </w:instrText>
      </w:r>
      <w:r>
        <w:rPr>
          <w:noProof/>
        </w:rPr>
      </w:r>
      <w:r>
        <w:rPr>
          <w:noProof/>
        </w:rPr>
        <w:fldChar w:fldCharType="separate"/>
      </w:r>
      <w:r>
        <w:rPr>
          <w:noProof/>
        </w:rPr>
        <w:t>20</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26.</w:t>
      </w:r>
      <w:r>
        <w:rPr>
          <w:rFonts w:asciiTheme="minorHAnsi" w:eastAsiaTheme="minorEastAsia" w:hAnsiTheme="minorHAnsi" w:cstheme="minorBidi"/>
          <w:noProof/>
          <w:sz w:val="22"/>
          <w:szCs w:val="22"/>
        </w:rPr>
        <w:tab/>
      </w:r>
      <w:r w:rsidRPr="00F12016">
        <w:rPr>
          <w:noProof/>
          <w:color w:val="000000"/>
        </w:rPr>
        <w:t>Informacje uzupełniające</w:t>
      </w:r>
      <w:r>
        <w:rPr>
          <w:noProof/>
        </w:rPr>
        <w:tab/>
      </w:r>
      <w:r>
        <w:rPr>
          <w:noProof/>
        </w:rPr>
        <w:fldChar w:fldCharType="begin"/>
      </w:r>
      <w:r>
        <w:rPr>
          <w:noProof/>
        </w:rPr>
        <w:instrText xml:space="preserve"> PAGEREF _Toc504827566 \h </w:instrText>
      </w:r>
      <w:r>
        <w:rPr>
          <w:noProof/>
        </w:rPr>
      </w:r>
      <w:r>
        <w:rPr>
          <w:noProof/>
        </w:rPr>
        <w:fldChar w:fldCharType="separate"/>
      </w:r>
      <w:r>
        <w:rPr>
          <w:noProof/>
        </w:rPr>
        <w:t>20</w:t>
      </w:r>
      <w:r>
        <w:rPr>
          <w:noProof/>
        </w:rPr>
        <w:fldChar w:fldCharType="end"/>
      </w:r>
    </w:p>
    <w:p w:rsidR="00E17EF4" w:rsidRDefault="00E17EF4">
      <w:pPr>
        <w:pStyle w:val="Spistreci1"/>
        <w:rPr>
          <w:rFonts w:asciiTheme="minorHAnsi" w:eastAsiaTheme="minorEastAsia" w:hAnsiTheme="minorHAnsi" w:cstheme="minorBidi"/>
          <w:noProof/>
          <w:sz w:val="22"/>
          <w:szCs w:val="22"/>
        </w:rPr>
      </w:pPr>
      <w:r w:rsidRPr="00F12016">
        <w:rPr>
          <w:noProof/>
          <w:color w:val="000000"/>
        </w:rPr>
        <w:t>27.</w:t>
      </w:r>
      <w:r>
        <w:rPr>
          <w:rFonts w:asciiTheme="minorHAnsi" w:eastAsiaTheme="minorEastAsia" w:hAnsiTheme="minorHAnsi" w:cstheme="minorBidi"/>
          <w:noProof/>
          <w:sz w:val="22"/>
          <w:szCs w:val="22"/>
        </w:rPr>
        <w:tab/>
      </w:r>
      <w:r w:rsidRPr="00F12016">
        <w:rPr>
          <w:noProof/>
          <w:color w:val="000000"/>
        </w:rPr>
        <w:t>Wykaz wzorów załączników do niniejszej IDW</w:t>
      </w:r>
      <w:r>
        <w:rPr>
          <w:noProof/>
        </w:rPr>
        <w:tab/>
      </w:r>
      <w:r>
        <w:rPr>
          <w:noProof/>
        </w:rPr>
        <w:fldChar w:fldCharType="begin"/>
      </w:r>
      <w:r>
        <w:rPr>
          <w:noProof/>
        </w:rPr>
        <w:instrText xml:space="preserve"> PAGEREF _Toc504827567 \h </w:instrText>
      </w:r>
      <w:r>
        <w:rPr>
          <w:noProof/>
        </w:rPr>
      </w:r>
      <w:r>
        <w:rPr>
          <w:noProof/>
        </w:rPr>
        <w:fldChar w:fldCharType="separate"/>
      </w:r>
      <w:r>
        <w:rPr>
          <w:noProof/>
        </w:rPr>
        <w:t>21</w:t>
      </w:r>
      <w:r>
        <w:rPr>
          <w:noProof/>
        </w:rPr>
        <w:fldChar w:fldCharType="end"/>
      </w:r>
    </w:p>
    <w:p w:rsidR="00E17EF4" w:rsidRDefault="00E17EF4">
      <w:pPr>
        <w:pStyle w:val="Spistreci1"/>
        <w:rPr>
          <w:rFonts w:asciiTheme="minorHAnsi" w:eastAsiaTheme="minorEastAsia" w:hAnsiTheme="minorHAnsi" w:cstheme="minorBidi"/>
          <w:noProof/>
          <w:sz w:val="22"/>
          <w:szCs w:val="22"/>
        </w:rPr>
      </w:pPr>
      <w:r>
        <w:rPr>
          <w:noProof/>
        </w:rPr>
        <w:t>CZĘŚĆ II – Wzór umowy</w:t>
      </w:r>
      <w:r>
        <w:rPr>
          <w:noProof/>
        </w:rPr>
        <w:tab/>
      </w:r>
      <w:r>
        <w:rPr>
          <w:noProof/>
        </w:rPr>
        <w:fldChar w:fldCharType="begin"/>
      </w:r>
      <w:r>
        <w:rPr>
          <w:noProof/>
        </w:rPr>
        <w:instrText xml:space="preserve"> PAGEREF _Toc504827568 \h </w:instrText>
      </w:r>
      <w:r>
        <w:rPr>
          <w:noProof/>
        </w:rPr>
      </w:r>
      <w:r>
        <w:rPr>
          <w:noProof/>
        </w:rPr>
        <w:fldChar w:fldCharType="separate"/>
      </w:r>
      <w:r>
        <w:rPr>
          <w:noProof/>
        </w:rPr>
        <w:t>34</w:t>
      </w:r>
      <w:r>
        <w:rPr>
          <w:noProof/>
        </w:rPr>
        <w:fldChar w:fldCharType="end"/>
      </w:r>
    </w:p>
    <w:p w:rsidR="004D58B0" w:rsidRDefault="00A90A93" w:rsidP="008050AC">
      <w:pPr>
        <w:pStyle w:val="Spistreci1"/>
        <w:tabs>
          <w:tab w:val="right" w:leader="dot" w:pos="9380"/>
        </w:tabs>
        <w:rPr>
          <w:rFonts w:ascii="Arial" w:hAnsi="Arial" w:cs="Arial"/>
          <w:color w:val="000000"/>
          <w:sz w:val="22"/>
          <w:szCs w:val="22"/>
        </w:rPr>
      </w:pPr>
      <w:r>
        <w:fldChar w:fldCharType="end"/>
      </w:r>
    </w:p>
    <w:p w:rsidR="004D58B0" w:rsidRDefault="004D58B0">
      <w:pPr>
        <w:pStyle w:val="Nagwek1"/>
        <w:pageBreakBefore/>
        <w:rPr>
          <w:i/>
        </w:rPr>
      </w:pPr>
      <w:bookmarkStart w:id="0" w:name="_Toc504827542"/>
      <w:r>
        <w:rPr>
          <w:color w:val="000000"/>
        </w:rPr>
        <w:lastRenderedPageBreak/>
        <w:t>1.</w:t>
      </w:r>
      <w:r>
        <w:rPr>
          <w:color w:val="000000"/>
        </w:rPr>
        <w:tab/>
        <w:t>Nazwa i adres Zamawiającego</w:t>
      </w:r>
      <w:bookmarkEnd w:id="0"/>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Urząd Gminy Tuplice</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ul. Mickiewicza 27</w:t>
      </w:r>
    </w:p>
    <w:p w:rsidR="001F2A5C" w:rsidRPr="008B14A2" w:rsidRDefault="001F2A5C" w:rsidP="008B14A2">
      <w:pPr>
        <w:pStyle w:val="Standard"/>
        <w:ind w:left="1440" w:hanging="873"/>
        <w:rPr>
          <w:rFonts w:ascii="Arial" w:hAnsi="Arial" w:cs="Arial"/>
          <w:b/>
          <w:lang w:eastAsia="pl-PL" w:bidi="pl-PL"/>
        </w:rPr>
      </w:pPr>
      <w:r w:rsidRPr="008B14A2">
        <w:rPr>
          <w:rFonts w:ascii="Arial" w:hAnsi="Arial" w:cs="Arial"/>
          <w:b/>
          <w:lang w:eastAsia="pl-PL" w:bidi="pl-PL"/>
        </w:rPr>
        <w:t>68-219 Tuplice</w:t>
      </w:r>
    </w:p>
    <w:p w:rsidR="004D58B0" w:rsidRDefault="004D58B0">
      <w:pPr>
        <w:rPr>
          <w:rFonts w:ascii="Arial" w:hAnsi="Arial" w:cs="Arial"/>
          <w:color w:val="000000"/>
        </w:rPr>
      </w:pPr>
    </w:p>
    <w:p w:rsidR="004D58B0" w:rsidRDefault="004D58B0">
      <w:pPr>
        <w:pStyle w:val="Nagwek1"/>
        <w:rPr>
          <w:color w:val="000000"/>
        </w:rPr>
      </w:pPr>
      <w:bookmarkStart w:id="1" w:name="_Toc504827543"/>
      <w:r>
        <w:rPr>
          <w:color w:val="000000"/>
        </w:rPr>
        <w:t>2.</w:t>
      </w:r>
      <w:r>
        <w:rPr>
          <w:color w:val="000000"/>
        </w:rPr>
        <w:tab/>
      </w:r>
      <w:r>
        <w:t>Definicje i skróty</w:t>
      </w:r>
      <w:bookmarkEnd w:id="1"/>
    </w:p>
    <w:p w:rsidR="004D58B0" w:rsidRDefault="004D58B0">
      <w:pPr>
        <w:rPr>
          <w:rFonts w:ascii="Arial" w:hAnsi="Arial" w:cs="Arial"/>
          <w:color w:val="000000"/>
        </w:rPr>
      </w:pPr>
    </w:p>
    <w:p w:rsidR="00CA0C0B" w:rsidRDefault="00CA0C0B" w:rsidP="00CA0C0B">
      <w:pPr>
        <w:jc w:val="both"/>
      </w:pPr>
      <w:r>
        <w:t>Na potrzeby niniejszej SIWZ za:</w:t>
      </w:r>
    </w:p>
    <w:tbl>
      <w:tblPr>
        <w:tblW w:w="0" w:type="auto"/>
        <w:tblInd w:w="-5" w:type="dxa"/>
        <w:tblLayout w:type="fixed"/>
        <w:tblLook w:val="0000"/>
      </w:tblPr>
      <w:tblGrid>
        <w:gridCol w:w="2127"/>
        <w:gridCol w:w="7171"/>
      </w:tblGrid>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ind w:left="360" w:hanging="360"/>
              <w:jc w:val="both"/>
            </w:pPr>
            <w:r>
              <w:t>Podmiot wspólny</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6F7A84">
            <w:pPr>
              <w:spacing w:before="60" w:after="60"/>
            </w:pPr>
            <w:r>
              <w:t>uważa się podmiot w rozumieniu art. 23 ustawy z dnia 29 stycznia 2004 Prawo zamówień publicznyc</w:t>
            </w:r>
            <w:r w:rsidR="006F7A84">
              <w:t>h (tekst jednolity Dz. U. z 2017</w:t>
            </w:r>
            <w:r>
              <w:t xml:space="preserve"> r., poz.</w:t>
            </w:r>
            <w:r w:rsidR="006F7A84">
              <w:t xml:space="preserve"> 1579</w:t>
            </w:r>
            <w:r w:rsidR="00B15523">
              <w:t xml:space="preserve"> ze zm.</w:t>
            </w:r>
            <w:r>
              <w:t>), w skład którego wchodzi dwóch lub więcej Wykonawców wspólnie ubiegających się o udzielenie zamówienia.</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Postępowanie</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postępowanie o udzielenie zamówienia publicznego;</w:t>
            </w:r>
          </w:p>
        </w:tc>
      </w:tr>
      <w:tr w:rsidR="0052286F" w:rsidTr="005421D9">
        <w:tc>
          <w:tcPr>
            <w:tcW w:w="2127" w:type="dxa"/>
            <w:tcBorders>
              <w:top w:val="single" w:sz="4" w:space="0" w:color="000000"/>
              <w:left w:val="single" w:sz="4" w:space="0" w:color="000000"/>
              <w:bottom w:val="single" w:sz="4" w:space="0" w:color="000000"/>
            </w:tcBorders>
            <w:shd w:val="clear" w:color="auto" w:fill="auto"/>
          </w:tcPr>
          <w:p w:rsidR="0052286F" w:rsidRDefault="0052286F" w:rsidP="006E1C42">
            <w:pPr>
              <w:numPr>
                <w:ilvl w:val="0"/>
                <w:numId w:val="48"/>
              </w:numPr>
              <w:suppressAutoHyphens w:val="0"/>
              <w:spacing w:before="60" w:after="60"/>
              <w:jc w:val="both"/>
            </w:pPr>
            <w:r>
              <w:t>Dostawa</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52286F" w:rsidRPr="00E677BB" w:rsidRDefault="0052286F" w:rsidP="0052286F">
            <w:pPr>
              <w:spacing w:before="60" w:after="60"/>
            </w:pPr>
            <w:r>
              <w:t>Należy przez to rozumieć nabywanie rzeczy oraz innych dóbr, w szczególności na podstawie umowy sprzedaży, dostawy, najmu, dzierżawy oraz leasingu z opcją lub bez opcji zakupu, które może obejmować dodatkowo rozmieszczenie  lub instalację, zgodnie z Ustawą</w:t>
            </w:r>
            <w:r w:rsidRPr="00E677BB">
              <w:t xml:space="preserve"> </w:t>
            </w:r>
            <w:r w:rsidRPr="00807624">
              <w:t>z dnia 29 stycznia 2004 r.</w:t>
            </w:r>
            <w:r w:rsidRPr="00E677BB">
              <w:t xml:space="preserve"> Prawo zamówień publicznych </w:t>
            </w:r>
            <w:r>
              <w:t>(tekst jednolity Dz. U. z 2017</w:t>
            </w:r>
            <w:r w:rsidRPr="005848A0">
              <w:t xml:space="preserve"> r., poz. </w:t>
            </w:r>
            <w:r>
              <w:t>1579</w:t>
            </w:r>
            <w:r w:rsidRPr="005848A0">
              <w:t xml:space="preserve"> z </w:t>
            </w:r>
            <w:proofErr w:type="spellStart"/>
            <w:r w:rsidRPr="005848A0">
              <w:t>późn</w:t>
            </w:r>
            <w:proofErr w:type="spellEnd"/>
            <w:r w:rsidRPr="005848A0">
              <w:t>. zm.)</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proofErr w:type="spellStart"/>
            <w:r>
              <w:t>u.p.z.p</w:t>
            </w:r>
            <w:proofErr w:type="spellEnd"/>
            <w:r>
              <w:t>.</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Ustawę z dnia 29 stycznia 2004 r. Prawo zamówień Publicznych – (tekst jednolit</w:t>
            </w:r>
            <w:r w:rsidR="006F7A84">
              <w:t>y  Dz. U. z 2017</w:t>
            </w:r>
            <w:r>
              <w:t xml:space="preserve"> r., poz. </w:t>
            </w:r>
            <w:r w:rsidR="006F7A84">
              <w:t>1579</w:t>
            </w:r>
            <w:r w:rsidR="00B15523">
              <w:t xml:space="preserve"> ze </w:t>
            </w:r>
            <w:proofErr w:type="spellStart"/>
            <w:r w:rsidR="00B15523">
              <w:t>zm</w:t>
            </w:r>
            <w:proofErr w:type="spellEnd"/>
            <w:r>
              <w:t>)</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EF5E84">
            <w:pPr>
              <w:numPr>
                <w:ilvl w:val="0"/>
                <w:numId w:val="43"/>
              </w:numPr>
              <w:spacing w:before="60" w:after="60"/>
              <w:jc w:val="both"/>
            </w:pPr>
            <w:r>
              <w:t xml:space="preserve">Wykonawcę </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spacing w:before="60" w:after="60"/>
            </w:pPr>
            <w:r>
              <w:t>uważa się osobę fizyczną, osobę prawną albo jednostkę organizacyjną nie posiadającą osobowości prawnej, która ubiega się o udzielenie zamówienia publicznego, złożyła ofertę lub zawarła umowę w sprawie zamówienia publicznego</w:t>
            </w:r>
          </w:p>
        </w:tc>
      </w:tr>
      <w:tr w:rsidR="00CA0C0B" w:rsidTr="005421D9">
        <w:tc>
          <w:tcPr>
            <w:tcW w:w="2127" w:type="dxa"/>
            <w:tcBorders>
              <w:top w:val="single" w:sz="4" w:space="0" w:color="000000"/>
              <w:left w:val="single" w:sz="4" w:space="0" w:color="000000"/>
              <w:bottom w:val="single" w:sz="4" w:space="0" w:color="000000"/>
            </w:tcBorders>
            <w:shd w:val="clear" w:color="auto" w:fill="auto"/>
          </w:tcPr>
          <w:p w:rsidR="00CA0C0B" w:rsidRDefault="00CA0C0B" w:rsidP="005421D9">
            <w:pPr>
              <w:jc w:val="both"/>
            </w:pPr>
            <w:r>
              <w:t>- Dokumentacja przetargowa</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CA0C0B" w:rsidRDefault="00CA0C0B" w:rsidP="005421D9">
            <w:pPr>
              <w:autoSpaceDE w:val="0"/>
              <w:jc w:val="both"/>
            </w:pPr>
            <w:r>
              <w:t>Kompletna Specyfikacja Istotnych Warunków Zamówienia (SIWZ) wraz z ogłoszeniem o zamówieniu, sporządzona zgodnie z przepisami ustawy z dnia 29 stycznia 2004 r. Prawo zamówień publicznyc</w:t>
            </w:r>
            <w:r w:rsidR="006F7A84">
              <w:t>h (tekst jednolity Dz. U. z 2017</w:t>
            </w:r>
            <w:r>
              <w:t xml:space="preserve"> r., poz. </w:t>
            </w:r>
            <w:r w:rsidR="006F7A84">
              <w:t>1579</w:t>
            </w:r>
            <w:r w:rsidR="00B15523">
              <w:t xml:space="preserve"> ze zm</w:t>
            </w:r>
            <w:r>
              <w:t xml:space="preserve">.), zwanej dalej </w:t>
            </w:r>
            <w:proofErr w:type="spellStart"/>
            <w:r>
              <w:t>u.p.z.p</w:t>
            </w:r>
            <w:proofErr w:type="spellEnd"/>
            <w:r>
              <w:t xml:space="preserve"> oraz pozostałe dokumenty niezbędne i wymagane, zgodnie z </w:t>
            </w:r>
            <w:proofErr w:type="spellStart"/>
            <w:r>
              <w:t>u.p.z.p</w:t>
            </w:r>
            <w:proofErr w:type="spellEnd"/>
            <w:r>
              <w:t>., do przeprowadzenia przetargów na wybór wykonawców robót</w:t>
            </w:r>
          </w:p>
          <w:p w:rsidR="00CA0C0B" w:rsidRDefault="00CA0C0B" w:rsidP="005421D9">
            <w:pPr>
              <w:autoSpaceDE w:val="0"/>
              <w:jc w:val="both"/>
            </w:pPr>
            <w:r>
              <w:t xml:space="preserve"> </w:t>
            </w:r>
          </w:p>
        </w:tc>
      </w:tr>
    </w:tbl>
    <w:p w:rsidR="004D58B0" w:rsidRDefault="004D58B0">
      <w:pPr>
        <w:jc w:val="both"/>
        <w:rPr>
          <w:color w:val="000000"/>
        </w:rPr>
      </w:pPr>
      <w:r>
        <w:rPr>
          <w:rFonts w:ascii="Arial" w:hAnsi="Arial" w:cs="Arial"/>
          <w:color w:val="000000"/>
        </w:rPr>
        <w:tab/>
      </w:r>
    </w:p>
    <w:p w:rsidR="004D58B0" w:rsidRDefault="004D58B0">
      <w:pPr>
        <w:pStyle w:val="Nagwek1"/>
        <w:rPr>
          <w:color w:val="000000"/>
        </w:rPr>
      </w:pPr>
      <w:bookmarkStart w:id="2" w:name="_Toc504827544"/>
      <w:r>
        <w:rPr>
          <w:color w:val="000000"/>
        </w:rPr>
        <w:t>3.</w:t>
      </w:r>
      <w:r>
        <w:rPr>
          <w:color w:val="000000"/>
        </w:rPr>
        <w:tab/>
        <w:t>Tryb udzielania zamówienia</w:t>
      </w:r>
      <w:bookmarkEnd w:id="2"/>
    </w:p>
    <w:p w:rsidR="004D58B0" w:rsidRDefault="004D58B0">
      <w:pPr>
        <w:spacing w:line="276" w:lineRule="auto"/>
        <w:rPr>
          <w:rFonts w:ascii="Arial" w:hAnsi="Arial" w:cs="Arial"/>
          <w:color w:val="000000"/>
        </w:rPr>
      </w:pPr>
    </w:p>
    <w:p w:rsidR="00CA0C0B" w:rsidRDefault="00CA0C0B" w:rsidP="00CA0C0B">
      <w:pPr>
        <w:widowControl w:val="0"/>
        <w:numPr>
          <w:ilvl w:val="0"/>
          <w:numId w:val="9"/>
        </w:numPr>
        <w:overflowPunct w:val="0"/>
        <w:autoSpaceDE w:val="0"/>
        <w:spacing w:line="276" w:lineRule="auto"/>
        <w:jc w:val="both"/>
        <w:rPr>
          <w:rFonts w:ascii="Arial" w:hAnsi="Arial" w:cs="Arial"/>
          <w:color w:val="000000"/>
        </w:rPr>
      </w:pPr>
      <w:r>
        <w:rPr>
          <w:rFonts w:ascii="Arial" w:hAnsi="Arial" w:cs="Arial"/>
        </w:rPr>
        <w:t xml:space="preserve">Postępowanie o udzielenie zamówienia prowadzone jest w trybie przetargu nieograniczonego z zachowaniem zasad określonych przepisami ustawy z dnia 29 stycznia 2004 r. </w:t>
      </w:r>
      <w:r>
        <w:t>–</w:t>
      </w:r>
      <w:r>
        <w:rPr>
          <w:rFonts w:ascii="Arial" w:hAnsi="Arial" w:cs="Arial"/>
        </w:rPr>
        <w:t xml:space="preserve"> Prawo zamówień public</w:t>
      </w:r>
      <w:r w:rsidR="006F7A84">
        <w:rPr>
          <w:rFonts w:ascii="Arial" w:hAnsi="Arial" w:cs="Arial"/>
        </w:rPr>
        <w:t>znych (tekst jedn. Dz. U. z 2017</w:t>
      </w:r>
      <w:r>
        <w:rPr>
          <w:rFonts w:ascii="Arial" w:hAnsi="Arial" w:cs="Arial"/>
        </w:rPr>
        <w:t xml:space="preserve"> r. poz. </w:t>
      </w:r>
      <w:r w:rsidR="006F7A84">
        <w:rPr>
          <w:rFonts w:ascii="Arial" w:hAnsi="Arial" w:cs="Arial"/>
        </w:rPr>
        <w:t>1579</w:t>
      </w:r>
      <w:r w:rsidR="00B15523">
        <w:rPr>
          <w:rFonts w:ascii="Arial" w:hAnsi="Arial" w:cs="Arial"/>
        </w:rPr>
        <w:t xml:space="preserve"> ze zm</w:t>
      </w:r>
      <w:r>
        <w:rPr>
          <w:rFonts w:ascii="Arial" w:hAnsi="Arial" w:cs="Arial"/>
        </w:rPr>
        <w:t>.)</w:t>
      </w:r>
    </w:p>
    <w:p w:rsidR="0052286F" w:rsidRDefault="0052286F" w:rsidP="0052286F">
      <w:pPr>
        <w:numPr>
          <w:ilvl w:val="0"/>
          <w:numId w:val="9"/>
        </w:numPr>
        <w:autoSpaceDE w:val="0"/>
        <w:spacing w:before="120" w:line="276" w:lineRule="auto"/>
        <w:jc w:val="both"/>
        <w:rPr>
          <w:rFonts w:ascii="Arial" w:eastAsia="Arial" w:hAnsi="Arial" w:cs="Arial"/>
        </w:rPr>
      </w:pPr>
      <w:r>
        <w:rPr>
          <w:rFonts w:ascii="Arial" w:hAnsi="Arial" w:cs="Arial"/>
          <w:color w:val="000000"/>
        </w:rPr>
        <w:t>Postępowanie</w:t>
      </w:r>
      <w:r>
        <w:rPr>
          <w:rFonts w:ascii="Arial" w:eastAsia="Arial" w:hAnsi="Arial" w:cs="Arial"/>
          <w:color w:val="000000"/>
        </w:rPr>
        <w:t xml:space="preserve"> </w:t>
      </w:r>
      <w:r>
        <w:rPr>
          <w:rFonts w:ascii="Arial" w:hAnsi="Arial" w:cs="Arial"/>
          <w:color w:val="000000"/>
        </w:rPr>
        <w:t>prowadzone</w:t>
      </w:r>
      <w:r>
        <w:rPr>
          <w:rFonts w:ascii="Arial" w:eastAsia="Arial" w:hAnsi="Arial" w:cs="Arial"/>
          <w:color w:val="000000"/>
        </w:rPr>
        <w:t xml:space="preserve"> </w:t>
      </w:r>
      <w:r>
        <w:rPr>
          <w:rFonts w:ascii="Arial" w:hAnsi="Arial" w:cs="Arial"/>
          <w:color w:val="000000"/>
        </w:rPr>
        <w:t>jest</w:t>
      </w:r>
      <w:r>
        <w:rPr>
          <w:rFonts w:ascii="Arial" w:eastAsia="Arial" w:hAnsi="Arial" w:cs="Arial"/>
          <w:color w:val="000000"/>
        </w:rPr>
        <w:t xml:space="preserve"> </w:t>
      </w:r>
      <w:r>
        <w:rPr>
          <w:rFonts w:ascii="Arial" w:hAnsi="Arial" w:cs="Arial"/>
          <w:color w:val="000000"/>
        </w:rPr>
        <w:t>w</w:t>
      </w:r>
      <w:r>
        <w:rPr>
          <w:rFonts w:ascii="Arial" w:eastAsia="Arial" w:hAnsi="Arial" w:cs="Arial"/>
          <w:color w:val="000000"/>
        </w:rPr>
        <w:t xml:space="preserve"> </w:t>
      </w:r>
      <w:r>
        <w:rPr>
          <w:rFonts w:ascii="Arial" w:hAnsi="Arial" w:cs="Arial"/>
          <w:color w:val="000000"/>
        </w:rPr>
        <w:t>trybie</w:t>
      </w:r>
      <w:r>
        <w:rPr>
          <w:rFonts w:ascii="Arial" w:eastAsia="Arial" w:hAnsi="Arial" w:cs="Arial"/>
          <w:color w:val="000000"/>
        </w:rPr>
        <w:t xml:space="preserve"> </w:t>
      </w:r>
      <w:r>
        <w:rPr>
          <w:rFonts w:ascii="Arial" w:hAnsi="Arial" w:cs="Arial"/>
          <w:color w:val="000000"/>
        </w:rPr>
        <w:t>przetargu</w:t>
      </w:r>
      <w:r>
        <w:rPr>
          <w:rFonts w:ascii="Arial" w:eastAsia="Arial" w:hAnsi="Arial" w:cs="Arial"/>
          <w:color w:val="000000"/>
        </w:rPr>
        <w:t xml:space="preserve"> </w:t>
      </w:r>
      <w:r>
        <w:rPr>
          <w:rFonts w:ascii="Arial" w:hAnsi="Arial" w:cs="Arial"/>
          <w:color w:val="000000"/>
        </w:rPr>
        <w:t>nieograniczonego</w:t>
      </w:r>
      <w:r>
        <w:rPr>
          <w:rFonts w:ascii="Arial" w:eastAsia="Arial" w:hAnsi="Arial" w:cs="Arial"/>
          <w:color w:val="000000"/>
        </w:rPr>
        <w:t xml:space="preserve"> </w:t>
      </w:r>
      <w:r>
        <w:rPr>
          <w:rFonts w:ascii="Arial" w:hAnsi="Arial" w:cs="Arial"/>
          <w:color w:val="000000"/>
        </w:rPr>
        <w:t>o</w:t>
      </w:r>
      <w:r>
        <w:rPr>
          <w:rFonts w:ascii="Arial" w:eastAsia="Arial" w:hAnsi="Arial" w:cs="Arial"/>
          <w:color w:val="000000"/>
        </w:rPr>
        <w:t xml:space="preserve"> </w:t>
      </w:r>
      <w:r>
        <w:rPr>
          <w:rFonts w:ascii="Arial" w:hAnsi="Arial" w:cs="Arial"/>
          <w:color w:val="000000"/>
        </w:rPr>
        <w:t>wartości</w:t>
      </w:r>
      <w:r>
        <w:rPr>
          <w:rFonts w:ascii="Arial" w:eastAsia="Arial" w:hAnsi="Arial" w:cs="Arial"/>
          <w:color w:val="000000"/>
        </w:rPr>
        <w:t xml:space="preserve"> </w:t>
      </w:r>
      <w:r>
        <w:rPr>
          <w:rFonts w:ascii="Arial" w:eastAsia="Arial Unicode MS" w:hAnsi="Arial" w:cs="Arial"/>
        </w:rPr>
        <w:t>szacunkowej</w:t>
      </w:r>
      <w:r>
        <w:rPr>
          <w:rFonts w:ascii="Arial" w:eastAsia="Arial" w:hAnsi="Arial" w:cs="Arial"/>
        </w:rPr>
        <w:t xml:space="preserve"> </w:t>
      </w:r>
      <w:r>
        <w:rPr>
          <w:rFonts w:ascii="Arial" w:hAnsi="Arial" w:cs="Arial"/>
        </w:rPr>
        <w:t>poniżej</w:t>
      </w:r>
      <w:r>
        <w:rPr>
          <w:rFonts w:ascii="Arial" w:eastAsia="Arial" w:hAnsi="Arial" w:cs="Arial"/>
        </w:rPr>
        <w:t xml:space="preserve"> </w:t>
      </w:r>
      <w:r>
        <w:rPr>
          <w:rFonts w:ascii="Arial" w:hAnsi="Arial" w:cs="Arial"/>
        </w:rPr>
        <w:t>221.000</w:t>
      </w:r>
      <w:r>
        <w:rPr>
          <w:rFonts w:ascii="Arial" w:eastAsia="Arial" w:hAnsi="Arial" w:cs="Arial"/>
        </w:rPr>
        <w:t xml:space="preserve"> </w:t>
      </w:r>
      <w:r>
        <w:rPr>
          <w:rFonts w:ascii="Arial" w:hAnsi="Arial" w:cs="Arial"/>
        </w:rPr>
        <w:t>euro.</w:t>
      </w:r>
      <w:r>
        <w:rPr>
          <w:rFonts w:ascii="Arial" w:eastAsia="Arial" w:hAnsi="Arial" w:cs="Arial"/>
        </w:rPr>
        <w:t xml:space="preserve"> </w:t>
      </w:r>
    </w:p>
    <w:p w:rsidR="00CA0C0B" w:rsidRDefault="00CA0C0B" w:rsidP="00CA0C0B">
      <w:pPr>
        <w:autoSpaceDE w:val="0"/>
        <w:spacing w:before="120" w:line="276" w:lineRule="auto"/>
        <w:ind w:left="361"/>
        <w:jc w:val="both"/>
        <w:rPr>
          <w:rFonts w:ascii="Arial" w:eastAsia="Arial" w:hAnsi="Arial" w:cs="Arial"/>
        </w:rPr>
      </w:pPr>
    </w:p>
    <w:p w:rsidR="00CA0C0B" w:rsidRDefault="00CA0C0B" w:rsidP="00CA0C0B">
      <w:pPr>
        <w:widowControl w:val="0"/>
        <w:numPr>
          <w:ilvl w:val="0"/>
          <w:numId w:val="9"/>
        </w:numPr>
        <w:overflowPunct w:val="0"/>
        <w:autoSpaceDE w:val="0"/>
        <w:spacing w:line="276" w:lineRule="auto"/>
        <w:jc w:val="both"/>
        <w:rPr>
          <w:rFonts w:ascii="Arial" w:hAnsi="Arial" w:cs="Arial"/>
        </w:rPr>
      </w:pPr>
      <w:r>
        <w:rPr>
          <w:rFonts w:ascii="Arial" w:hAnsi="Arial" w:cs="Arial"/>
        </w:rPr>
        <w:lastRenderedPageBreak/>
        <w:t>Podstawa prawna opracowania Specyfikacji Istotnych Warunków Zamówienia:</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29 stycznia 2004 r. Prawo zamówień publicznych </w:t>
      </w:r>
      <w:r>
        <w:t>–</w:t>
      </w:r>
      <w:r>
        <w:rPr>
          <w:rFonts w:ascii="Arial" w:hAnsi="Arial" w:cs="Arial"/>
        </w:rPr>
        <w:t xml:space="preserve"> (tekst jedn. Dz. U. z 201</w:t>
      </w:r>
      <w:r w:rsidR="006F7A84">
        <w:rPr>
          <w:rFonts w:ascii="Arial" w:hAnsi="Arial" w:cs="Arial"/>
        </w:rPr>
        <w:t>7</w:t>
      </w:r>
      <w:r>
        <w:rPr>
          <w:rFonts w:ascii="Arial" w:hAnsi="Arial" w:cs="Arial"/>
        </w:rPr>
        <w:t xml:space="preserve"> r. poz. </w:t>
      </w:r>
      <w:r w:rsidR="006F7A84">
        <w:rPr>
          <w:rFonts w:ascii="Arial" w:hAnsi="Arial" w:cs="Arial"/>
        </w:rPr>
        <w:t>1579</w:t>
      </w:r>
      <w:r>
        <w:rPr>
          <w:rFonts w:ascii="Arial" w:hAnsi="Arial" w:cs="Arial"/>
        </w:rPr>
        <w:t xml:space="preserve">), </w:t>
      </w:r>
    </w:p>
    <w:p w:rsidR="00CA0C0B" w:rsidRDefault="00CA0C0B" w:rsidP="00CA0C0B">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rozporządzenie Prezesa Rady Ministrów z dnia 26 lipca 2016 r. w sprawie rodzajów dokumentów, jakich może żądać zamawiający od wykonawcy w </w:t>
      </w:r>
      <w:r w:rsidR="00BC47FF">
        <w:rPr>
          <w:rFonts w:ascii="Arial" w:hAnsi="Arial" w:cs="Arial"/>
        </w:rPr>
        <w:t>postępowaniu</w:t>
      </w:r>
      <w:r>
        <w:rPr>
          <w:rFonts w:ascii="Arial" w:hAnsi="Arial" w:cs="Arial"/>
        </w:rPr>
        <w:t xml:space="preserve"> o udzielenie zamówienia (Dz. U. z 2016, poz. 1126), </w:t>
      </w:r>
    </w:p>
    <w:p w:rsidR="00B15523" w:rsidRPr="00121956"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sidRPr="00121956">
        <w:rPr>
          <w:rFonts w:ascii="Arial" w:hAnsi="Arial" w:cs="Arial"/>
        </w:rPr>
        <w:t>Rozporządzenie Prezesa Rady Ministrów z dnia 28 grudnia 2017 r. w sprawie średniego kursu złotego w stosunku do euro stanowiącego podstawę przeliczania wartości zamówień publicznych (Dz. U. 2017 r., poz. 2477)</w:t>
      </w:r>
    </w:p>
    <w:p w:rsidR="00B15523" w:rsidRPr="00121956"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sidRPr="00121956">
        <w:rPr>
          <w:rFonts w:ascii="Arial" w:hAnsi="Arial" w:cs="Arial"/>
        </w:rPr>
        <w:t xml:space="preserve">Rozporządzenie Prezesa Rady Ministrów z dnia 22 grudnia 2017 r. w sprawie kwot wartości zamówień oraz konkursów, od których jest uzależniony obowiązek przekazywania ogłoszeń Urzędowi Publikacji Unii Europejskiej </w:t>
      </w:r>
      <w:bookmarkStart w:id="3" w:name="ref-przyp_1"/>
      <w:bookmarkEnd w:id="3"/>
      <w:r w:rsidRPr="00121956">
        <w:rPr>
          <w:rFonts w:ascii="Arial" w:hAnsi="Arial" w:cs="Arial"/>
        </w:rPr>
        <w:t>(Dz. U. 2017 r., poz. 2479)</w:t>
      </w:r>
    </w:p>
    <w:p w:rsidR="00B15523"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dnia 23 kwietnia 1964 r. Kodeks cywilny (tekst jednolity Dz. U. z 2016 r., poz.308, z </w:t>
      </w:r>
      <w:proofErr w:type="spellStart"/>
      <w:r>
        <w:rPr>
          <w:rFonts w:ascii="Arial" w:hAnsi="Arial" w:cs="Arial"/>
        </w:rPr>
        <w:t>późn</w:t>
      </w:r>
      <w:proofErr w:type="spellEnd"/>
      <w:r>
        <w:rPr>
          <w:rFonts w:ascii="Arial" w:hAnsi="Arial" w:cs="Arial"/>
        </w:rPr>
        <w:t>. zm.)</w:t>
      </w:r>
    </w:p>
    <w:p w:rsidR="00B15523" w:rsidRDefault="00B15523" w:rsidP="00B15523">
      <w:pPr>
        <w:widowControl w:val="0"/>
        <w:numPr>
          <w:ilvl w:val="2"/>
          <w:numId w:val="2"/>
        </w:numPr>
        <w:tabs>
          <w:tab w:val="left" w:pos="709"/>
        </w:tabs>
        <w:overflowPunct w:val="0"/>
        <w:autoSpaceDE w:val="0"/>
        <w:spacing w:line="276" w:lineRule="auto"/>
        <w:ind w:left="709" w:hanging="367"/>
        <w:jc w:val="both"/>
        <w:rPr>
          <w:rFonts w:ascii="Arial" w:hAnsi="Arial" w:cs="Arial"/>
        </w:rPr>
      </w:pPr>
      <w:r>
        <w:rPr>
          <w:rFonts w:ascii="Arial" w:hAnsi="Arial" w:cs="Arial"/>
        </w:rPr>
        <w:t xml:space="preserve">ustawa z dn. 16 kwietnia 1993 r. o zwalczaniu nieuczciwej konkurencji </w:t>
      </w:r>
      <w:r>
        <w:t>–</w:t>
      </w:r>
      <w:r>
        <w:rPr>
          <w:rFonts w:ascii="Arial" w:hAnsi="Arial" w:cs="Arial"/>
        </w:rPr>
        <w:t xml:space="preserve"> (tekst jednolity Dz. U. z 2003 r.</w:t>
      </w:r>
      <w:r>
        <w:rPr>
          <w:rFonts w:ascii="Arial" w:hAnsi="Arial" w:cs="Arial"/>
          <w:color w:val="00FF00"/>
        </w:rPr>
        <w:t>,</w:t>
      </w:r>
      <w:r>
        <w:rPr>
          <w:rFonts w:ascii="Arial" w:hAnsi="Arial" w:cs="Arial"/>
        </w:rPr>
        <w:t xml:space="preserve"> Nr 153</w:t>
      </w:r>
      <w:r>
        <w:rPr>
          <w:rFonts w:ascii="Arial" w:hAnsi="Arial" w:cs="Arial"/>
          <w:color w:val="00FF00"/>
        </w:rPr>
        <w:t xml:space="preserve">, </w:t>
      </w:r>
      <w:r>
        <w:rPr>
          <w:rFonts w:ascii="Arial" w:hAnsi="Arial" w:cs="Arial"/>
        </w:rPr>
        <w:t>poz. 1503</w:t>
      </w:r>
      <w:r>
        <w:rPr>
          <w:rFonts w:ascii="Arial" w:hAnsi="Arial" w:cs="Arial"/>
          <w:color w:val="00FF00"/>
        </w:rPr>
        <w:t xml:space="preserve">, </w:t>
      </w:r>
      <w:r>
        <w:rPr>
          <w:rFonts w:ascii="Arial" w:hAnsi="Arial" w:cs="Arial"/>
        </w:rPr>
        <w:t xml:space="preserve">z </w:t>
      </w:r>
      <w:proofErr w:type="spellStart"/>
      <w:r>
        <w:rPr>
          <w:rFonts w:ascii="Arial" w:hAnsi="Arial" w:cs="Arial"/>
        </w:rPr>
        <w:t>późn</w:t>
      </w:r>
      <w:proofErr w:type="spellEnd"/>
      <w:r>
        <w:rPr>
          <w:rFonts w:ascii="Arial" w:hAnsi="Arial" w:cs="Arial"/>
        </w:rPr>
        <w:t>. zm.).</w:t>
      </w:r>
    </w:p>
    <w:p w:rsidR="002E1130" w:rsidRDefault="002E1130" w:rsidP="002E1130">
      <w:pPr>
        <w:widowControl w:val="0"/>
        <w:numPr>
          <w:ilvl w:val="1"/>
          <w:numId w:val="3"/>
        </w:numPr>
        <w:tabs>
          <w:tab w:val="left" w:pos="368"/>
        </w:tabs>
        <w:overflowPunct w:val="0"/>
        <w:autoSpaceDE w:val="0"/>
        <w:spacing w:line="276" w:lineRule="auto"/>
        <w:ind w:left="368" w:hanging="368"/>
        <w:jc w:val="both"/>
        <w:rPr>
          <w:rFonts w:ascii="Arial" w:hAnsi="Arial" w:cs="Arial"/>
          <w:color w:val="000000"/>
        </w:rPr>
      </w:pPr>
      <w:r>
        <w:rPr>
          <w:rFonts w:ascii="Arial" w:hAnsi="Arial" w:cs="Arial"/>
        </w:rPr>
        <w:t xml:space="preserve">Postępowanie, którego dotyczy niniejszy dokument oznaczone jest znakiem: </w:t>
      </w:r>
      <w:r w:rsidR="009617B7">
        <w:rPr>
          <w:rFonts w:ascii="Arial" w:hAnsi="Arial" w:cs="Arial"/>
          <w:b/>
        </w:rPr>
        <w:t>GKPII.271.3</w:t>
      </w:r>
      <w:r w:rsidRPr="00A66CFF">
        <w:rPr>
          <w:rFonts w:ascii="Arial" w:hAnsi="Arial" w:cs="Arial"/>
          <w:b/>
        </w:rPr>
        <w:t>.201</w:t>
      </w:r>
      <w:r>
        <w:rPr>
          <w:rFonts w:ascii="Arial" w:hAnsi="Arial" w:cs="Arial"/>
          <w:b/>
        </w:rPr>
        <w:t>8</w:t>
      </w:r>
      <w:r>
        <w:rPr>
          <w:rFonts w:ascii="Arial" w:hAnsi="Arial" w:cs="Arial"/>
          <w:b/>
          <w:i/>
        </w:rPr>
        <w:t xml:space="preserve">  </w:t>
      </w:r>
      <w:r>
        <w:rPr>
          <w:rFonts w:ascii="Arial" w:hAnsi="Arial" w:cs="Arial"/>
        </w:rPr>
        <w:t>Wykonawcy we wszelkich kontaktach z Zamawiającym powinni powoływać</w:t>
      </w:r>
      <w:r>
        <w:rPr>
          <w:rFonts w:ascii="Arial" w:hAnsi="Arial" w:cs="Arial"/>
          <w:b/>
          <w:bCs/>
        </w:rPr>
        <w:t xml:space="preserve"> </w:t>
      </w:r>
      <w:r>
        <w:rPr>
          <w:rFonts w:ascii="Arial" w:hAnsi="Arial" w:cs="Arial"/>
        </w:rPr>
        <w:t xml:space="preserve">się na ten znak. </w:t>
      </w:r>
    </w:p>
    <w:p w:rsidR="004D58B0" w:rsidRDefault="004D58B0">
      <w:pPr>
        <w:rPr>
          <w:rFonts w:ascii="Arial" w:hAnsi="Arial" w:cs="Arial"/>
          <w:color w:val="000000"/>
        </w:rPr>
      </w:pPr>
    </w:p>
    <w:p w:rsidR="004D58B0" w:rsidRDefault="004D58B0">
      <w:pPr>
        <w:pStyle w:val="Nagwek1"/>
      </w:pPr>
      <w:bookmarkStart w:id="4" w:name="_Toc504827545"/>
      <w:r>
        <w:rPr>
          <w:color w:val="000000"/>
        </w:rPr>
        <w:t>4.</w:t>
      </w:r>
      <w:r>
        <w:rPr>
          <w:color w:val="000000"/>
        </w:rPr>
        <w:tab/>
        <w:t>Opis przedmiotu zamówienia</w:t>
      </w:r>
      <w:bookmarkEnd w:id="4"/>
    </w:p>
    <w:p w:rsidR="004D58B0" w:rsidRDefault="004D58B0">
      <w:pPr>
        <w:ind w:left="540" w:hanging="540"/>
        <w:jc w:val="both"/>
        <w:rPr>
          <w:rFonts w:ascii="Arial" w:hAnsi="Arial" w:cs="Arial"/>
          <w:bCs/>
        </w:rPr>
      </w:pPr>
      <w:r>
        <w:rPr>
          <w:rFonts w:ascii="Arial" w:hAnsi="Arial" w:cs="Arial"/>
        </w:rPr>
        <w:t>1)</w:t>
      </w:r>
      <w:r>
        <w:rPr>
          <w:rFonts w:ascii="Arial" w:hAnsi="Arial" w:cs="Arial"/>
        </w:rPr>
        <w:tab/>
        <w:t>Nazwy i kody wg Wspólnego Słownika Zamówień CPV:</w:t>
      </w:r>
    </w:p>
    <w:p w:rsidR="004D58B0" w:rsidRDefault="004D58B0">
      <w:pPr>
        <w:rPr>
          <w:rFonts w:ascii="Arial" w:hAnsi="Arial" w:cs="Arial"/>
          <w:bCs/>
        </w:rPr>
      </w:pPr>
    </w:p>
    <w:p w:rsidR="0052286F" w:rsidRPr="009617B7" w:rsidRDefault="0052286F" w:rsidP="0052286F">
      <w:pPr>
        <w:autoSpaceDE w:val="0"/>
        <w:rPr>
          <w:rFonts w:ascii="Arial" w:hAnsi="Arial" w:cs="Arial"/>
          <w:b/>
        </w:rPr>
      </w:pPr>
      <w:r w:rsidRPr="00F06D9E">
        <w:rPr>
          <w:rFonts w:ascii="Arial" w:hAnsi="Arial" w:cs="Arial"/>
        </w:rPr>
        <w:t xml:space="preserve">          </w:t>
      </w:r>
      <w:r w:rsidR="002C48B3">
        <w:rPr>
          <w:rFonts w:ascii="Arial" w:hAnsi="Arial" w:cs="Arial"/>
          <w:b/>
        </w:rPr>
        <w:t>375352</w:t>
      </w:r>
      <w:r w:rsidRPr="009617B7">
        <w:rPr>
          <w:rFonts w:ascii="Arial" w:hAnsi="Arial" w:cs="Arial"/>
          <w:b/>
        </w:rPr>
        <w:t>00-9   Wyposażenie placów zabaw</w:t>
      </w:r>
    </w:p>
    <w:p w:rsidR="0052286F" w:rsidRDefault="0052286F" w:rsidP="0052286F">
      <w:pPr>
        <w:autoSpaceDE w:val="0"/>
        <w:rPr>
          <w:rFonts w:ascii="Arial" w:hAnsi="Arial" w:cs="Arial"/>
          <w:b/>
        </w:rPr>
      </w:pPr>
    </w:p>
    <w:p w:rsidR="00CE72F7" w:rsidRDefault="00CE72F7" w:rsidP="00A665D8">
      <w:pPr>
        <w:pStyle w:val="Style4"/>
        <w:widowControl/>
        <w:ind w:firstLine="0"/>
        <w:rPr>
          <w:rStyle w:val="FontStyle31"/>
          <w:rFonts w:ascii="Arial" w:hAnsi="Arial" w:cs="Arial"/>
          <w:sz w:val="24"/>
          <w:szCs w:val="24"/>
        </w:rPr>
      </w:pPr>
    </w:p>
    <w:p w:rsidR="004D58B0" w:rsidRDefault="004D58B0">
      <w:pPr>
        <w:autoSpaceDE w:val="0"/>
        <w:rPr>
          <w:rFonts w:ascii="Arial" w:hAnsi="Arial" w:cs="Arial"/>
          <w:b/>
        </w:rPr>
      </w:pPr>
    </w:p>
    <w:p w:rsidR="004D58B0" w:rsidRDefault="004D58B0">
      <w:pPr>
        <w:jc w:val="both"/>
        <w:rPr>
          <w:sz w:val="22"/>
          <w:szCs w:val="22"/>
        </w:rPr>
      </w:pPr>
      <w:r>
        <w:rPr>
          <w:rFonts w:ascii="Arial" w:hAnsi="Arial" w:cs="Arial"/>
        </w:rPr>
        <w:t>2)</w:t>
      </w:r>
      <w:r>
        <w:rPr>
          <w:rFonts w:ascii="Arial" w:hAnsi="Arial" w:cs="Arial"/>
        </w:rPr>
        <w:tab/>
        <w:t>Przedmiot zamówienia</w:t>
      </w:r>
    </w:p>
    <w:p w:rsidR="004D58B0" w:rsidRDefault="004D58B0">
      <w:pPr>
        <w:pStyle w:val="Default"/>
        <w:jc w:val="both"/>
        <w:rPr>
          <w:color w:val="auto"/>
          <w:sz w:val="22"/>
          <w:szCs w:val="22"/>
        </w:rPr>
      </w:pPr>
    </w:p>
    <w:p w:rsidR="008B0146" w:rsidRDefault="009617B7" w:rsidP="009617B7">
      <w:pPr>
        <w:jc w:val="both"/>
        <w:rPr>
          <w:rFonts w:ascii="Arial" w:hAnsi="Arial" w:cs="Arial"/>
        </w:rPr>
      </w:pPr>
      <w:r w:rsidRPr="00660F48">
        <w:rPr>
          <w:rFonts w:ascii="Arial" w:hAnsi="Arial" w:cs="Arial"/>
        </w:rPr>
        <w:t xml:space="preserve">Przedmiotem zamówienia </w:t>
      </w:r>
      <w:r w:rsidRPr="008B0146">
        <w:rPr>
          <w:rFonts w:ascii="Arial" w:hAnsi="Arial" w:cs="Arial"/>
        </w:rPr>
        <w:t xml:space="preserve">jest </w:t>
      </w:r>
      <w:r w:rsidR="008B0146" w:rsidRPr="008B0146">
        <w:rPr>
          <w:rFonts w:ascii="Arial" w:hAnsi="Arial" w:cs="Arial"/>
          <w:bCs/>
        </w:rPr>
        <w:t xml:space="preserve">dostawa i montaż urządzeń zabawowych </w:t>
      </w:r>
      <w:r w:rsidR="008B0146" w:rsidRPr="008B0146">
        <w:rPr>
          <w:rFonts w:ascii="Arial" w:hAnsi="Arial" w:cs="Arial"/>
        </w:rPr>
        <w:t>w miejscowościach</w:t>
      </w:r>
      <w:r w:rsidR="008B0146">
        <w:rPr>
          <w:rFonts w:ascii="Arial" w:hAnsi="Arial" w:cs="Arial"/>
        </w:rPr>
        <w:t xml:space="preserve"> gminy Tuplice celem rozwoju infrastruktury rekreacyjno-wypoczynkowe tj. wybudowanie pięciu placów zabaw w  miejscowościach:</w:t>
      </w:r>
    </w:p>
    <w:p w:rsidR="008B0146" w:rsidRPr="008B0146" w:rsidRDefault="008B0146" w:rsidP="006E1C42">
      <w:pPr>
        <w:pStyle w:val="Akapitzlist"/>
        <w:numPr>
          <w:ilvl w:val="0"/>
          <w:numId w:val="50"/>
        </w:numPr>
        <w:jc w:val="both"/>
        <w:rPr>
          <w:rFonts w:ascii="Arial" w:hAnsi="Arial" w:cs="Arial"/>
        </w:rPr>
      </w:pPr>
      <w:r w:rsidRPr="008B0146">
        <w:rPr>
          <w:rFonts w:ascii="Arial" w:hAnsi="Arial" w:cs="Arial"/>
        </w:rPr>
        <w:t>Tuplice – dz. Nr 317/3</w:t>
      </w:r>
    </w:p>
    <w:p w:rsidR="008B0146" w:rsidRPr="008B0146" w:rsidRDefault="008B0146" w:rsidP="006E1C42">
      <w:pPr>
        <w:pStyle w:val="Akapitzlist"/>
        <w:numPr>
          <w:ilvl w:val="0"/>
          <w:numId w:val="50"/>
        </w:numPr>
        <w:jc w:val="both"/>
        <w:rPr>
          <w:rFonts w:ascii="Arial" w:hAnsi="Arial" w:cs="Arial"/>
        </w:rPr>
      </w:pPr>
      <w:proofErr w:type="spellStart"/>
      <w:r w:rsidRPr="008B0146">
        <w:rPr>
          <w:rFonts w:ascii="Arial" w:hAnsi="Arial" w:cs="Arial"/>
        </w:rPr>
        <w:t>Chełmice</w:t>
      </w:r>
      <w:proofErr w:type="spellEnd"/>
      <w:r w:rsidRPr="008B0146">
        <w:rPr>
          <w:rFonts w:ascii="Arial" w:hAnsi="Arial" w:cs="Arial"/>
        </w:rPr>
        <w:t xml:space="preserve"> – dz. Nr 25/1</w:t>
      </w:r>
    </w:p>
    <w:p w:rsidR="008B0146" w:rsidRPr="008B0146" w:rsidRDefault="008B0146" w:rsidP="006E1C42">
      <w:pPr>
        <w:pStyle w:val="Akapitzlist"/>
        <w:numPr>
          <w:ilvl w:val="0"/>
          <w:numId w:val="50"/>
        </w:numPr>
        <w:jc w:val="both"/>
        <w:rPr>
          <w:rFonts w:ascii="Arial" w:hAnsi="Arial" w:cs="Arial"/>
        </w:rPr>
      </w:pPr>
      <w:r w:rsidRPr="008B0146">
        <w:rPr>
          <w:rFonts w:ascii="Arial" w:hAnsi="Arial" w:cs="Arial"/>
        </w:rPr>
        <w:t>Nowa Rola – dz. Nr 161</w:t>
      </w:r>
    </w:p>
    <w:p w:rsidR="008B0146" w:rsidRPr="008B0146" w:rsidRDefault="008B0146" w:rsidP="006E1C42">
      <w:pPr>
        <w:pStyle w:val="Akapitzlist"/>
        <w:numPr>
          <w:ilvl w:val="0"/>
          <w:numId w:val="50"/>
        </w:numPr>
        <w:jc w:val="both"/>
        <w:rPr>
          <w:rFonts w:ascii="Arial" w:hAnsi="Arial" w:cs="Arial"/>
        </w:rPr>
      </w:pPr>
      <w:r w:rsidRPr="008B0146">
        <w:rPr>
          <w:rFonts w:ascii="Arial" w:hAnsi="Arial" w:cs="Arial"/>
        </w:rPr>
        <w:t>Cielmów – dz. Nr 211</w:t>
      </w:r>
    </w:p>
    <w:p w:rsidR="008B0146" w:rsidRPr="008B0146" w:rsidRDefault="008B0146" w:rsidP="006E1C42">
      <w:pPr>
        <w:pStyle w:val="Akapitzlist"/>
        <w:numPr>
          <w:ilvl w:val="0"/>
          <w:numId w:val="50"/>
        </w:numPr>
        <w:jc w:val="both"/>
        <w:rPr>
          <w:rFonts w:ascii="Arial" w:hAnsi="Arial" w:cs="Arial"/>
        </w:rPr>
      </w:pPr>
      <w:r w:rsidRPr="008B0146">
        <w:rPr>
          <w:rFonts w:ascii="Arial" w:hAnsi="Arial" w:cs="Arial"/>
        </w:rPr>
        <w:t>Czerna – dz. Nr 67/5</w:t>
      </w:r>
    </w:p>
    <w:p w:rsidR="008B0146" w:rsidRPr="008B0146" w:rsidRDefault="008B0146" w:rsidP="008B0146">
      <w:pPr>
        <w:pStyle w:val="Akapitzlist"/>
        <w:ind w:left="1429"/>
        <w:jc w:val="both"/>
        <w:rPr>
          <w:rFonts w:ascii="Arial" w:hAnsi="Arial" w:cs="Arial"/>
          <w:highlight w:val="yellow"/>
        </w:rPr>
      </w:pPr>
    </w:p>
    <w:p w:rsidR="009617B7" w:rsidRPr="002A06A5" w:rsidRDefault="009617B7" w:rsidP="009617B7">
      <w:pPr>
        <w:pStyle w:val="Tekstpodstawowy3"/>
        <w:jc w:val="both"/>
        <w:rPr>
          <w:rFonts w:ascii="Arial" w:hAnsi="Arial" w:cs="Arial"/>
          <w:bCs/>
          <w:sz w:val="24"/>
          <w:szCs w:val="24"/>
        </w:rPr>
      </w:pPr>
      <w:r w:rsidRPr="00B70FB7">
        <w:rPr>
          <w:rFonts w:ascii="Arial" w:hAnsi="Arial" w:cs="Arial"/>
          <w:bCs/>
          <w:sz w:val="24"/>
          <w:szCs w:val="24"/>
        </w:rPr>
        <w:t>Przedmiot zamówienia umożliwia korzystanie z obiektu przez wszystkich użytkowników, w tym osób niepełnosprawnych (z wyłączeniem osób o ograniczeniach ruchowych skutkujących poruszaniem się wyłącznie na wózku inwalidzkim).</w:t>
      </w:r>
      <w:r w:rsidRPr="002A06A5">
        <w:rPr>
          <w:rFonts w:ascii="Arial" w:hAnsi="Arial" w:cs="Arial"/>
          <w:bCs/>
          <w:sz w:val="24"/>
          <w:szCs w:val="24"/>
        </w:rPr>
        <w:t xml:space="preserve"> </w:t>
      </w:r>
    </w:p>
    <w:p w:rsidR="009617B7" w:rsidRDefault="009617B7" w:rsidP="009617B7">
      <w:pPr>
        <w:pStyle w:val="Tekstpodstawowy3"/>
        <w:jc w:val="both"/>
        <w:rPr>
          <w:rFonts w:ascii="Arial" w:hAnsi="Arial" w:cs="Arial"/>
          <w:b/>
          <w:bCs/>
          <w:sz w:val="24"/>
          <w:szCs w:val="24"/>
        </w:rPr>
      </w:pPr>
    </w:p>
    <w:p w:rsidR="009617B7" w:rsidRPr="002A06A5" w:rsidRDefault="009617B7" w:rsidP="009617B7">
      <w:pPr>
        <w:pStyle w:val="Tekstpodstawowy3"/>
        <w:jc w:val="both"/>
        <w:rPr>
          <w:rFonts w:ascii="Arial" w:hAnsi="Arial" w:cs="Arial"/>
          <w:b/>
          <w:bCs/>
          <w:sz w:val="24"/>
          <w:szCs w:val="24"/>
        </w:rPr>
      </w:pPr>
    </w:p>
    <w:p w:rsidR="009617B7" w:rsidRPr="002A06A5" w:rsidRDefault="009617B7" w:rsidP="009617B7">
      <w:pPr>
        <w:jc w:val="both"/>
        <w:rPr>
          <w:rFonts w:ascii="Arial" w:hAnsi="Arial" w:cs="Arial"/>
          <w:bCs/>
          <w:u w:val="single"/>
        </w:rPr>
      </w:pPr>
      <w:r w:rsidRPr="002A06A5">
        <w:rPr>
          <w:rFonts w:ascii="Arial" w:hAnsi="Arial" w:cs="Arial"/>
          <w:bCs/>
          <w:u w:val="single"/>
        </w:rPr>
        <w:t>Podstawowe wymagania dla przedmiotu zamówienia:</w:t>
      </w:r>
    </w:p>
    <w:p w:rsidR="009617B7" w:rsidRPr="002A06A5" w:rsidRDefault="009617B7" w:rsidP="009617B7">
      <w:pPr>
        <w:jc w:val="both"/>
        <w:rPr>
          <w:rFonts w:ascii="Arial" w:hAnsi="Arial" w:cs="Arial"/>
        </w:rPr>
      </w:pPr>
      <w:r w:rsidRPr="002A06A5">
        <w:rPr>
          <w:rFonts w:ascii="Arial" w:hAnsi="Arial" w:cs="Arial"/>
        </w:rPr>
        <w:t>Wszystkie zainstalowane w ramach realizacji urządzenia muszą spełniać następujące warunki:</w:t>
      </w:r>
    </w:p>
    <w:p w:rsidR="009617B7" w:rsidRPr="002A06A5" w:rsidRDefault="009617B7" w:rsidP="006E1C42">
      <w:pPr>
        <w:numPr>
          <w:ilvl w:val="0"/>
          <w:numId w:val="49"/>
        </w:numPr>
        <w:suppressAutoHyphens w:val="0"/>
        <w:ind w:left="284" w:hanging="284"/>
        <w:rPr>
          <w:rFonts w:ascii="Arial" w:hAnsi="Arial" w:cs="Arial"/>
        </w:rPr>
      </w:pPr>
      <w:r w:rsidRPr="002A06A5">
        <w:rPr>
          <w:rFonts w:ascii="Arial" w:hAnsi="Arial" w:cs="Arial"/>
        </w:rPr>
        <w:t>posiadać minimum trzyletnią gwarancję,</w:t>
      </w:r>
    </w:p>
    <w:p w:rsidR="009617B7" w:rsidRPr="002A06A5" w:rsidRDefault="009617B7" w:rsidP="009617B7">
      <w:pPr>
        <w:ind w:left="284" w:hanging="284"/>
        <w:jc w:val="both"/>
        <w:rPr>
          <w:rFonts w:ascii="Arial" w:hAnsi="Arial" w:cs="Arial"/>
        </w:rPr>
      </w:pPr>
      <w:r w:rsidRPr="002A06A5">
        <w:rPr>
          <w:rFonts w:ascii="Arial" w:hAnsi="Arial" w:cs="Arial"/>
        </w:rPr>
        <w:t xml:space="preserve">- </w:t>
      </w:r>
      <w:r w:rsidRPr="002A06A5">
        <w:rPr>
          <w:rFonts w:ascii="Arial" w:hAnsi="Arial" w:cs="Arial"/>
        </w:rPr>
        <w:tab/>
        <w:t>posiadać wysoką odporność na wpływ warunków atmosferycznych (deszcz, słońce, śnieg) oraz na uszkodzenia mechaniczne (uderzenia, obciążenia).</w:t>
      </w:r>
    </w:p>
    <w:p w:rsidR="009617B7" w:rsidRPr="002A06A5" w:rsidRDefault="009617B7" w:rsidP="009617B7">
      <w:pPr>
        <w:ind w:left="284" w:hanging="284"/>
        <w:jc w:val="both"/>
        <w:rPr>
          <w:rFonts w:ascii="Arial" w:hAnsi="Arial" w:cs="Arial"/>
        </w:rPr>
      </w:pPr>
      <w:r w:rsidRPr="002A06A5">
        <w:rPr>
          <w:rFonts w:ascii="Arial" w:hAnsi="Arial" w:cs="Arial"/>
        </w:rPr>
        <w:t xml:space="preserve">- </w:t>
      </w:r>
      <w:r w:rsidRPr="002A06A5">
        <w:rPr>
          <w:rFonts w:ascii="Arial" w:hAnsi="Arial" w:cs="Arial"/>
        </w:rPr>
        <w:tab/>
        <w:t>posiadać odpowiednie certyfikaty za zgodność z normą PN-EN-1176 (dotyczy urządzeń zabawowych)</w:t>
      </w:r>
    </w:p>
    <w:p w:rsidR="009617B7" w:rsidRPr="002A06A5" w:rsidRDefault="009617B7" w:rsidP="009617B7">
      <w:pPr>
        <w:pStyle w:val="Tekstpodstawowy3"/>
        <w:jc w:val="both"/>
        <w:rPr>
          <w:rFonts w:ascii="Arial" w:hAnsi="Arial" w:cs="Arial"/>
          <w:b/>
          <w:bCs/>
          <w:sz w:val="24"/>
          <w:szCs w:val="24"/>
        </w:rPr>
      </w:pPr>
    </w:p>
    <w:p w:rsidR="009B747E" w:rsidRPr="009B747E" w:rsidRDefault="009617B7" w:rsidP="009B747E">
      <w:pPr>
        <w:pStyle w:val="Tekstpodstawowy3"/>
        <w:jc w:val="both"/>
        <w:rPr>
          <w:rFonts w:ascii="Arial" w:hAnsi="Arial" w:cs="Arial"/>
          <w:b/>
          <w:bCs/>
          <w:sz w:val="24"/>
          <w:szCs w:val="24"/>
        </w:rPr>
      </w:pPr>
      <w:r w:rsidRPr="009B747E">
        <w:rPr>
          <w:rFonts w:ascii="Arial" w:hAnsi="Arial" w:cs="Arial"/>
          <w:b/>
          <w:bCs/>
          <w:sz w:val="24"/>
          <w:szCs w:val="24"/>
        </w:rPr>
        <w:t xml:space="preserve">Na potwierdzenie spełnienia przez oferowane dostawy wymagań określonych przez Zamawiającego, Zamawiający żąda dołączenia do oferty kart technicznych wszystkich urządzeń zabawowych. Materiały te muszą zawierać minimum dane dotyczące technologii i materiału, z którego są wykonane urządzenia, sposobu montażu w gruncie (fundamentowania) oraz zwymiarowane rysunki techniczne dla urządzeń o określonych w SIWZ wymiarach. </w:t>
      </w:r>
      <w:r w:rsidR="009B747E" w:rsidRPr="009B747E">
        <w:rPr>
          <w:rFonts w:ascii="Arial" w:hAnsi="Arial" w:cs="Arial"/>
          <w:b/>
          <w:bCs/>
          <w:sz w:val="24"/>
          <w:szCs w:val="24"/>
        </w:rPr>
        <w:t xml:space="preserve">Dla pozostałych oferowanych urządzeń dla których w SIWZ nie określono wymiarów, Zamawiający zamiast zwymiarowanych rysunków technicznych za wystarczające uzna zdjęcia oferowanych urządzeń wraz z ich opisem, dotyczącym technologii wykonania i użytego materiału. </w:t>
      </w:r>
    </w:p>
    <w:p w:rsidR="009617B7" w:rsidRPr="009B747E" w:rsidRDefault="009617B7" w:rsidP="009617B7">
      <w:pPr>
        <w:pStyle w:val="Tekstpodstawowy3"/>
        <w:jc w:val="both"/>
        <w:rPr>
          <w:rFonts w:ascii="Arial" w:hAnsi="Arial" w:cs="Arial"/>
          <w:b/>
          <w:bCs/>
          <w:sz w:val="24"/>
          <w:szCs w:val="24"/>
        </w:rPr>
      </w:pPr>
      <w:r w:rsidRPr="009B747E">
        <w:rPr>
          <w:rFonts w:ascii="Arial" w:hAnsi="Arial" w:cs="Arial"/>
          <w:b/>
          <w:bCs/>
          <w:sz w:val="24"/>
          <w:szCs w:val="24"/>
        </w:rPr>
        <w:t xml:space="preserve">Zamawiający oceni i porówna jedynie te oferty, które odpowiadają wymaganiom technicznym i funkcjonalności opisanych w SIWZ. </w:t>
      </w:r>
    </w:p>
    <w:p w:rsidR="009617B7" w:rsidRDefault="009617B7" w:rsidP="009617B7">
      <w:pPr>
        <w:jc w:val="both"/>
        <w:rPr>
          <w:rFonts w:ascii="Arial" w:hAnsi="Arial" w:cs="Arial"/>
        </w:rPr>
      </w:pPr>
    </w:p>
    <w:p w:rsidR="009617B7" w:rsidRDefault="009617B7" w:rsidP="009617B7">
      <w:pPr>
        <w:jc w:val="both"/>
        <w:rPr>
          <w:rFonts w:ascii="Arial" w:hAnsi="Arial" w:cs="Arial"/>
        </w:rPr>
      </w:pPr>
      <w:r>
        <w:rPr>
          <w:rFonts w:ascii="Arial" w:hAnsi="Arial" w:cs="Arial"/>
          <w:u w:val="single"/>
        </w:rPr>
        <w:t>Szczegółowy opis i inne istotne informacje dotyczące przedmiotu zamówienia przedstawione zostały w Części III niniejszej SIWZ.</w:t>
      </w:r>
    </w:p>
    <w:p w:rsidR="009617B7" w:rsidRDefault="009617B7" w:rsidP="009617B7">
      <w:pPr>
        <w:jc w:val="both"/>
        <w:rPr>
          <w:rFonts w:ascii="Arial" w:hAnsi="Arial" w:cs="Arial"/>
        </w:rPr>
      </w:pPr>
    </w:p>
    <w:p w:rsidR="003F1E21" w:rsidRPr="003F1E21" w:rsidRDefault="003F1E21" w:rsidP="003F1E21">
      <w:pPr>
        <w:pStyle w:val="Tekstpodstawowywcity3"/>
        <w:ind w:left="0" w:firstLine="0"/>
        <w:rPr>
          <w:b/>
          <w:szCs w:val="22"/>
          <w:u w:val="single"/>
        </w:rPr>
      </w:pPr>
      <w:r w:rsidRPr="003F1E21">
        <w:rPr>
          <w:b/>
          <w:szCs w:val="22"/>
          <w:u w:val="single"/>
        </w:rPr>
        <w:t>Podwykonawstwo</w:t>
      </w:r>
    </w:p>
    <w:p w:rsidR="003F1E21" w:rsidRPr="00B25D0B" w:rsidRDefault="003F1E21" w:rsidP="006E1C42">
      <w:pPr>
        <w:pStyle w:val="Tekstpodstawowywcity3"/>
        <w:numPr>
          <w:ilvl w:val="0"/>
          <w:numId w:val="51"/>
        </w:numPr>
        <w:spacing w:after="0"/>
        <w:ind w:left="426" w:hanging="426"/>
        <w:rPr>
          <w:b/>
          <w:bCs/>
          <w:szCs w:val="22"/>
        </w:rPr>
      </w:pPr>
      <w:r w:rsidRPr="007053CA">
        <w:t xml:space="preserve">Wykonawca, który zamierza wykonywać zamówienie przy udziale podwykonawcy, musi  wskazać w ofercie, jaką część (zakres zamówienia) wykonywać będzie w jego imieniu podwykonawca oraz podać firmę podwykonawcy. Należy w tym celu wypełnić </w:t>
      </w:r>
      <w:r>
        <w:t>odpowiedni punk we Wzorze</w:t>
      </w:r>
      <w:r w:rsidRPr="007053CA">
        <w:t xml:space="preserve"> nr 1 do SIWZ. W przypadku, gdy Wykonawca nie zamierza wykonywać zamówienia przy udziale podwykonawców, należy wpisać w formularzach „nie dotyczy” lub inne podobne sformułowanie. </w:t>
      </w:r>
      <w:r w:rsidRPr="00B25D0B">
        <w:rPr>
          <w:bCs/>
          <w:szCs w:val="22"/>
        </w:rPr>
        <w:t>Brak ww. informacji oznaczać będzie, iż całość zamówienia będzie zrealizowana przez Wykonawcę.</w:t>
      </w:r>
    </w:p>
    <w:p w:rsidR="003F1E21" w:rsidRPr="00F86E82" w:rsidRDefault="003F1E21" w:rsidP="006E1C42">
      <w:pPr>
        <w:pStyle w:val="Tekstpodstawowywcity3"/>
        <w:numPr>
          <w:ilvl w:val="0"/>
          <w:numId w:val="51"/>
        </w:numPr>
        <w:spacing w:after="0"/>
        <w:ind w:left="426" w:hanging="426"/>
        <w:rPr>
          <w:b/>
          <w:bCs/>
          <w:szCs w:val="22"/>
        </w:rPr>
      </w:pPr>
      <w:r w:rsidRPr="007053CA">
        <w:t xml:space="preserve">Zamawiający żąda, </w:t>
      </w:r>
      <w:r w:rsidRPr="007053CA">
        <w:rPr>
          <w:color w:val="000000"/>
        </w:rPr>
        <w:t xml:space="preserve">aby przed przystąpieniem do wykonania zamówienia Wykonawca, o ile są już znane, podał nazwy albo imiona i nazwiska </w:t>
      </w:r>
      <w:r w:rsidRPr="007053CA">
        <w:rPr>
          <w:bCs/>
          <w:color w:val="000000"/>
        </w:rPr>
        <w:t xml:space="preserve">oraz </w:t>
      </w:r>
      <w:r w:rsidRPr="007053CA">
        <w:rPr>
          <w:color w:val="000000"/>
        </w:rPr>
        <w:t xml:space="preserve">dane kontaktowe podwykonawców i osób do kontaktu z nimi, zaangażowanych w wykonanie zamówienia. Wykonawca zobowiązany jest </w:t>
      </w:r>
      <w:r>
        <w:rPr>
          <w:color w:val="000000"/>
        </w:rPr>
        <w:br/>
      </w:r>
      <w:r w:rsidRPr="007053CA">
        <w:rPr>
          <w:color w:val="000000"/>
        </w:rP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B1499" w:rsidRPr="00270CE2" w:rsidRDefault="00EB1499" w:rsidP="00EB1499">
      <w:pPr>
        <w:jc w:val="both"/>
        <w:rPr>
          <w:rFonts w:ascii="Arial" w:hAnsi="Arial" w:cs="Arial"/>
          <w:b/>
          <w:sz w:val="22"/>
          <w:szCs w:val="22"/>
        </w:rPr>
      </w:pPr>
    </w:p>
    <w:p w:rsidR="00CA0C0B" w:rsidRPr="00270CE2" w:rsidRDefault="00CA0C0B" w:rsidP="00CA0C0B">
      <w:pPr>
        <w:jc w:val="both"/>
        <w:rPr>
          <w:rFonts w:ascii="Arial" w:eastAsia="Calibri" w:hAnsi="Arial" w:cs="Arial"/>
          <w:b/>
          <w:bCs/>
          <w:i/>
          <w:sz w:val="22"/>
          <w:szCs w:val="22"/>
          <w:lang w:eastAsia="en-US"/>
        </w:rPr>
      </w:pPr>
    </w:p>
    <w:p w:rsidR="00CA0C0B" w:rsidRPr="00270CE2" w:rsidRDefault="00CA0C0B" w:rsidP="00CA0C0B">
      <w:pPr>
        <w:jc w:val="both"/>
        <w:rPr>
          <w:rFonts w:ascii="Arial" w:eastAsia="Calibri" w:hAnsi="Arial" w:cs="Arial"/>
          <w:b/>
          <w:bCs/>
          <w:i/>
          <w:sz w:val="22"/>
          <w:szCs w:val="22"/>
          <w:lang w:eastAsia="en-US"/>
        </w:rPr>
      </w:pPr>
    </w:p>
    <w:p w:rsidR="00411EAB" w:rsidRPr="00270CE2" w:rsidRDefault="00411EAB" w:rsidP="00411EAB">
      <w:pPr>
        <w:tabs>
          <w:tab w:val="num" w:pos="426"/>
        </w:tabs>
        <w:suppressAutoHyphens w:val="0"/>
        <w:autoSpaceDE w:val="0"/>
        <w:autoSpaceDN w:val="0"/>
        <w:adjustRightInd w:val="0"/>
        <w:jc w:val="both"/>
        <w:rPr>
          <w:rFonts w:ascii="Arial" w:hAnsi="Arial" w:cs="Arial"/>
          <w:sz w:val="22"/>
          <w:szCs w:val="22"/>
        </w:rPr>
      </w:pPr>
      <w:r w:rsidRPr="00270CE2">
        <w:rPr>
          <w:rFonts w:ascii="Arial" w:eastAsia="Andale Sans UI" w:hAnsi="Arial" w:cs="Arial"/>
          <w:bCs/>
          <w:kern w:val="1"/>
          <w:sz w:val="22"/>
          <w:szCs w:val="22"/>
        </w:rPr>
        <w:t xml:space="preserve">Przedmiot zamówienia jest realizowany w ramach projektu </w:t>
      </w:r>
      <w:r w:rsidRPr="00270CE2">
        <w:rPr>
          <w:rFonts w:ascii="Arial" w:hAnsi="Arial" w:cs="Arial"/>
          <w:b/>
          <w:sz w:val="22"/>
          <w:szCs w:val="22"/>
        </w:rPr>
        <w:t>„</w:t>
      </w:r>
      <w:r w:rsidR="00C876C1">
        <w:rPr>
          <w:rFonts w:ascii="Arial" w:hAnsi="Arial" w:cs="Arial"/>
          <w:b/>
          <w:sz w:val="22"/>
          <w:szCs w:val="22"/>
        </w:rPr>
        <w:t>Budowa placów zabaw w miejscowościach gminy Tuplice</w:t>
      </w:r>
      <w:r w:rsidRPr="00270CE2">
        <w:rPr>
          <w:rFonts w:ascii="Arial" w:hAnsi="Arial" w:cs="Arial"/>
          <w:b/>
          <w:sz w:val="22"/>
          <w:szCs w:val="22"/>
        </w:rPr>
        <w:t xml:space="preserve">” </w:t>
      </w:r>
      <w:r w:rsidRPr="00270CE2">
        <w:rPr>
          <w:rFonts w:ascii="Arial" w:hAnsi="Arial" w:cs="Arial"/>
          <w:sz w:val="22"/>
          <w:szCs w:val="22"/>
        </w:rPr>
        <w:t xml:space="preserve">inwestycji realizowanej przy udziale środków pomocowych z Programu </w:t>
      </w:r>
      <w:r w:rsidRPr="00270CE2">
        <w:rPr>
          <w:rFonts w:ascii="Arial" w:hAnsi="Arial" w:cs="Arial"/>
          <w:bCs/>
          <w:sz w:val="22"/>
          <w:szCs w:val="22"/>
        </w:rPr>
        <w:t xml:space="preserve"> Rozwoju Obszarów Wiejskich na lata 2014-2020</w:t>
      </w:r>
      <w:r w:rsidRPr="00270CE2">
        <w:rPr>
          <w:rFonts w:ascii="Arial" w:hAnsi="Arial" w:cs="Arial"/>
          <w:sz w:val="22"/>
          <w:szCs w:val="22"/>
        </w:rPr>
        <w:t xml:space="preserve"> </w:t>
      </w:r>
      <w:r w:rsidRPr="00270CE2">
        <w:rPr>
          <w:rFonts w:ascii="Arial" w:hAnsi="Arial" w:cs="Arial"/>
          <w:bCs/>
          <w:iCs/>
          <w:sz w:val="22"/>
          <w:szCs w:val="22"/>
        </w:rPr>
        <w:t xml:space="preserve"> </w:t>
      </w:r>
      <w:r w:rsidRPr="00270CE2">
        <w:rPr>
          <w:rFonts w:ascii="Arial" w:hAnsi="Arial" w:cs="Arial"/>
          <w:bCs/>
          <w:sz w:val="22"/>
          <w:szCs w:val="22"/>
        </w:rPr>
        <w:t xml:space="preserve">w </w:t>
      </w:r>
      <w:r w:rsidR="00C876C1">
        <w:rPr>
          <w:rFonts w:ascii="Arial" w:hAnsi="Arial" w:cs="Arial"/>
          <w:bCs/>
          <w:sz w:val="22"/>
          <w:szCs w:val="22"/>
        </w:rPr>
        <w:t xml:space="preserve">ramach działania „Wsparcie dla </w:t>
      </w:r>
      <w:r w:rsidR="00C876C1">
        <w:rPr>
          <w:rFonts w:ascii="Arial" w:hAnsi="Arial" w:cs="Arial"/>
          <w:bCs/>
          <w:sz w:val="22"/>
          <w:szCs w:val="22"/>
        </w:rPr>
        <w:lastRenderedPageBreak/>
        <w:t xml:space="preserve">rozwoju lokalnego w ramach inicjatywy LEADER”, </w:t>
      </w:r>
      <w:proofErr w:type="spellStart"/>
      <w:r w:rsidR="00C876C1">
        <w:rPr>
          <w:rFonts w:ascii="Arial" w:hAnsi="Arial" w:cs="Arial"/>
          <w:bCs/>
          <w:sz w:val="22"/>
          <w:szCs w:val="22"/>
        </w:rPr>
        <w:t>poddziałanie</w:t>
      </w:r>
      <w:proofErr w:type="spellEnd"/>
      <w:r w:rsidRPr="00270CE2">
        <w:rPr>
          <w:rFonts w:ascii="Arial" w:hAnsi="Arial" w:cs="Arial"/>
          <w:bCs/>
          <w:iCs/>
          <w:sz w:val="22"/>
          <w:szCs w:val="22"/>
        </w:rPr>
        <w:t xml:space="preserve"> „Wsparcie </w:t>
      </w:r>
      <w:r w:rsidR="00C876C1">
        <w:rPr>
          <w:rFonts w:ascii="Arial" w:hAnsi="Arial" w:cs="Arial"/>
          <w:bCs/>
          <w:iCs/>
          <w:sz w:val="22"/>
          <w:szCs w:val="22"/>
        </w:rPr>
        <w:t>na wdrażanie operacji w ramach strategii rozwoju lokalnego kierowanego przez społeczność”.</w:t>
      </w:r>
    </w:p>
    <w:p w:rsidR="004D58B0" w:rsidRPr="00270CE2" w:rsidRDefault="004D58B0">
      <w:pPr>
        <w:ind w:left="540" w:hanging="540"/>
        <w:jc w:val="both"/>
        <w:rPr>
          <w:rFonts w:ascii="Arial" w:hAnsi="Arial" w:cs="Arial"/>
          <w:sz w:val="22"/>
          <w:szCs w:val="22"/>
        </w:rPr>
      </w:pPr>
    </w:p>
    <w:p w:rsidR="004D58B0" w:rsidRDefault="004D58B0">
      <w:pPr>
        <w:pStyle w:val="Nagwek1"/>
        <w:rPr>
          <w:color w:val="000000"/>
        </w:rPr>
      </w:pPr>
      <w:bookmarkStart w:id="5" w:name="_Toc504827546"/>
      <w:r>
        <w:rPr>
          <w:color w:val="000000"/>
          <w:sz w:val="24"/>
          <w:szCs w:val="24"/>
        </w:rPr>
        <w:t>5.</w:t>
      </w:r>
      <w:r>
        <w:rPr>
          <w:color w:val="000000"/>
          <w:sz w:val="24"/>
          <w:szCs w:val="24"/>
        </w:rPr>
        <w:tab/>
        <w:t>Zamówienia częściowe</w:t>
      </w:r>
      <w:bookmarkEnd w:id="5"/>
    </w:p>
    <w:p w:rsidR="004D58B0" w:rsidRDefault="004D58B0">
      <w:pPr>
        <w:rPr>
          <w:rFonts w:ascii="Arial" w:hAnsi="Arial" w:cs="Arial"/>
          <w:color w:val="000000"/>
        </w:rPr>
      </w:pPr>
    </w:p>
    <w:p w:rsidR="004D58B0" w:rsidRDefault="002D3293">
      <w:pPr>
        <w:pStyle w:val="Style55"/>
        <w:widowControl/>
        <w:spacing w:before="101" w:line="274" w:lineRule="exact"/>
      </w:pPr>
      <w:r>
        <w:rPr>
          <w:rStyle w:val="FontStyle131"/>
          <w:rFonts w:ascii="Arial" w:hAnsi="Arial" w:cs="Arial"/>
          <w:sz w:val="24"/>
          <w:szCs w:val="24"/>
        </w:rPr>
        <w:t xml:space="preserve">Zamawiający </w:t>
      </w:r>
      <w:r w:rsidR="007F49E6">
        <w:rPr>
          <w:rStyle w:val="FontStyle131"/>
          <w:rFonts w:ascii="Arial" w:hAnsi="Arial" w:cs="Arial"/>
          <w:sz w:val="24"/>
          <w:szCs w:val="24"/>
        </w:rPr>
        <w:t>nie</w:t>
      </w:r>
      <w:r w:rsidR="004D58B0">
        <w:rPr>
          <w:rStyle w:val="FontStyle131"/>
          <w:rFonts w:ascii="Arial" w:hAnsi="Arial" w:cs="Arial"/>
          <w:sz w:val="24"/>
          <w:szCs w:val="24"/>
        </w:rPr>
        <w:t xml:space="preserve"> dopuszcza składania ofert częściowych. </w:t>
      </w:r>
    </w:p>
    <w:p w:rsidR="004D58B0" w:rsidRDefault="004D58B0">
      <w:pPr>
        <w:pStyle w:val="Style55"/>
        <w:widowControl/>
        <w:spacing w:before="101" w:line="274" w:lineRule="exact"/>
      </w:pPr>
    </w:p>
    <w:p w:rsidR="00CC2A82" w:rsidRPr="00265BFC" w:rsidRDefault="004D58B0" w:rsidP="00CC2A82">
      <w:pPr>
        <w:spacing w:line="360" w:lineRule="auto"/>
        <w:jc w:val="both"/>
        <w:rPr>
          <w:rFonts w:ascii="Arial" w:hAnsi="Arial" w:cs="Arial"/>
          <w:b/>
          <w:bCs/>
          <w:color w:val="FF0000"/>
          <w:kern w:val="3"/>
          <w:u w:color="000000"/>
        </w:rPr>
      </w:pPr>
      <w:r w:rsidRPr="00265BFC">
        <w:rPr>
          <w:rFonts w:ascii="Arial" w:hAnsi="Arial" w:cs="Arial"/>
          <w:color w:val="000000"/>
        </w:rPr>
        <w:t>6.</w:t>
      </w:r>
      <w:r w:rsidRPr="00265BFC">
        <w:rPr>
          <w:rFonts w:ascii="Arial" w:hAnsi="Arial" w:cs="Arial"/>
          <w:color w:val="000000"/>
        </w:rPr>
        <w:tab/>
      </w:r>
      <w:r w:rsidR="00CC2A82" w:rsidRPr="00265BFC">
        <w:rPr>
          <w:rFonts w:ascii="Arial" w:hAnsi="Arial" w:cs="Arial"/>
          <w:b/>
          <w:bCs/>
          <w:kern w:val="3"/>
          <w:u w:color="000000"/>
        </w:rPr>
        <w:t xml:space="preserve">Umowa ramowa, zamówienia w trybie art. 67 ust.1 pkt.6 </w:t>
      </w:r>
    </w:p>
    <w:p w:rsidR="00CC2A82" w:rsidRPr="00C227F2" w:rsidRDefault="00CC2A82" w:rsidP="00CC2A82">
      <w:pPr>
        <w:spacing w:before="14" w:line="360" w:lineRule="auto"/>
        <w:ind w:right="28"/>
        <w:jc w:val="both"/>
        <w:rPr>
          <w:rFonts w:ascii="Arial" w:hAnsi="Arial" w:cs="Arial"/>
          <w:sz w:val="22"/>
          <w:szCs w:val="22"/>
        </w:rPr>
      </w:pPr>
      <w:r w:rsidRPr="00D13C5D">
        <w:rPr>
          <w:rFonts w:ascii="Arial" w:hAnsi="Arial" w:cs="Arial"/>
          <w:kern w:val="3"/>
          <w:sz w:val="22"/>
          <w:szCs w:val="22"/>
          <w:u w:color="000000"/>
        </w:rPr>
        <w:t xml:space="preserve">Zamawiający nie przewiduje zawarcia umowy ramowej oraz </w:t>
      </w:r>
      <w:r w:rsidR="00FC0E8F" w:rsidRPr="00D13C5D">
        <w:rPr>
          <w:rFonts w:ascii="Arial" w:hAnsi="Arial" w:cs="Arial"/>
          <w:kern w:val="3"/>
          <w:sz w:val="22"/>
          <w:szCs w:val="22"/>
          <w:u w:color="000000"/>
        </w:rPr>
        <w:t xml:space="preserve"> nie </w:t>
      </w:r>
      <w:r w:rsidRPr="00D13C5D">
        <w:rPr>
          <w:rFonts w:ascii="Arial" w:hAnsi="Arial" w:cs="Arial"/>
          <w:sz w:val="22"/>
          <w:szCs w:val="22"/>
        </w:rPr>
        <w:t xml:space="preserve">przewiduje możliwość udzielenia zamówień na podstawie art. 67 ust. 1 pkt. 6 ustawy </w:t>
      </w:r>
      <w:proofErr w:type="spellStart"/>
      <w:r w:rsidRPr="00D13C5D">
        <w:rPr>
          <w:rFonts w:ascii="Arial" w:hAnsi="Arial" w:cs="Arial"/>
          <w:sz w:val="22"/>
          <w:szCs w:val="22"/>
        </w:rPr>
        <w:t>Pzp</w:t>
      </w:r>
      <w:proofErr w:type="spellEnd"/>
      <w:r w:rsidR="00AB5BC6" w:rsidRPr="00D13C5D">
        <w:rPr>
          <w:rFonts w:ascii="Arial" w:hAnsi="Arial" w:cs="Arial"/>
          <w:sz w:val="22"/>
          <w:szCs w:val="22"/>
        </w:rPr>
        <w:t xml:space="preserve"> </w:t>
      </w:r>
      <w:r w:rsidR="00FC0E8F" w:rsidRPr="00D13C5D">
        <w:rPr>
          <w:rFonts w:ascii="Arial" w:hAnsi="Arial" w:cs="Arial"/>
          <w:sz w:val="22"/>
          <w:szCs w:val="22"/>
        </w:rPr>
        <w:t>.</w:t>
      </w:r>
      <w:r w:rsidRPr="00C227F2">
        <w:rPr>
          <w:rFonts w:ascii="Arial" w:hAnsi="Arial" w:cs="Arial"/>
          <w:sz w:val="22"/>
          <w:szCs w:val="22"/>
        </w:rPr>
        <w:t xml:space="preserve"> </w:t>
      </w:r>
    </w:p>
    <w:p w:rsidR="004D58B0" w:rsidRDefault="004D58B0">
      <w:pPr>
        <w:jc w:val="both"/>
        <w:rPr>
          <w:rFonts w:ascii="Arial" w:hAnsi="Arial" w:cs="Arial"/>
        </w:rPr>
      </w:pPr>
    </w:p>
    <w:p w:rsidR="004D58B0" w:rsidRDefault="004D58B0">
      <w:pPr>
        <w:pStyle w:val="Nagwek1"/>
        <w:rPr>
          <w:color w:val="000000"/>
        </w:rPr>
      </w:pPr>
      <w:bookmarkStart w:id="6" w:name="_Toc504827547"/>
      <w:r>
        <w:rPr>
          <w:color w:val="000000"/>
          <w:sz w:val="24"/>
          <w:szCs w:val="24"/>
        </w:rPr>
        <w:t>7.</w:t>
      </w:r>
      <w:r>
        <w:rPr>
          <w:color w:val="000000"/>
          <w:sz w:val="24"/>
          <w:szCs w:val="24"/>
        </w:rPr>
        <w:tab/>
        <w:t>Informacja o ofercie wariantowej</w:t>
      </w:r>
      <w:bookmarkEnd w:id="6"/>
    </w:p>
    <w:p w:rsidR="004D58B0" w:rsidRDefault="004D58B0">
      <w:pPr>
        <w:rPr>
          <w:rFonts w:ascii="Arial" w:hAnsi="Arial" w:cs="Arial"/>
          <w:color w:val="000000"/>
        </w:rPr>
      </w:pPr>
    </w:p>
    <w:p w:rsidR="004D58B0" w:rsidRDefault="004D58B0">
      <w:pPr>
        <w:rPr>
          <w:rFonts w:ascii="Arial" w:hAnsi="Arial" w:cs="Arial"/>
          <w:color w:val="000000"/>
        </w:rPr>
      </w:pPr>
      <w:r>
        <w:rPr>
          <w:rFonts w:ascii="Arial" w:hAnsi="Arial" w:cs="Arial"/>
          <w:color w:val="000000"/>
        </w:rPr>
        <w:t>Zamawiający nie dopuszcza</w:t>
      </w:r>
      <w:r>
        <w:rPr>
          <w:rFonts w:ascii="Arial" w:hAnsi="Arial" w:cs="Arial"/>
          <w:i/>
          <w:color w:val="000000"/>
        </w:rPr>
        <w:t xml:space="preserve"> </w:t>
      </w:r>
      <w:r>
        <w:rPr>
          <w:rFonts w:ascii="Arial" w:hAnsi="Arial" w:cs="Arial"/>
          <w:color w:val="000000"/>
        </w:rPr>
        <w:t>składania ofert wariantowych.</w:t>
      </w:r>
    </w:p>
    <w:p w:rsidR="004D58B0" w:rsidRDefault="004D58B0">
      <w:pPr>
        <w:rPr>
          <w:rFonts w:ascii="Arial" w:hAnsi="Arial" w:cs="Arial"/>
          <w:color w:val="000000"/>
        </w:rPr>
      </w:pPr>
    </w:p>
    <w:p w:rsidR="004D58B0" w:rsidRPr="00714C70" w:rsidRDefault="004D58B0">
      <w:pPr>
        <w:pStyle w:val="Nagwek1"/>
        <w:rPr>
          <w:color w:val="000000"/>
          <w:sz w:val="24"/>
          <w:szCs w:val="24"/>
        </w:rPr>
      </w:pPr>
      <w:bookmarkStart w:id="7" w:name="_Toc504827548"/>
      <w:r w:rsidRPr="00714C70">
        <w:rPr>
          <w:color w:val="000000"/>
          <w:sz w:val="24"/>
          <w:szCs w:val="24"/>
        </w:rPr>
        <w:t>8.</w:t>
      </w:r>
      <w:r w:rsidRPr="00714C70">
        <w:rPr>
          <w:color w:val="000000"/>
          <w:sz w:val="24"/>
          <w:szCs w:val="24"/>
        </w:rPr>
        <w:tab/>
        <w:t>Termin wykonania zamówienia</w:t>
      </w:r>
      <w:bookmarkEnd w:id="7"/>
    </w:p>
    <w:p w:rsidR="004D58B0" w:rsidRPr="00714C70" w:rsidRDefault="004D58B0">
      <w:pPr>
        <w:rPr>
          <w:rFonts w:ascii="Arial" w:hAnsi="Arial" w:cs="Arial"/>
          <w:color w:val="000000"/>
        </w:rPr>
      </w:pPr>
    </w:p>
    <w:p w:rsidR="002D3293" w:rsidRPr="00C06E5E" w:rsidRDefault="002D3293" w:rsidP="002D3293">
      <w:pPr>
        <w:jc w:val="both"/>
        <w:rPr>
          <w:rFonts w:ascii="Arial" w:hAnsi="Arial" w:cs="Arial"/>
        </w:rPr>
      </w:pPr>
      <w:r w:rsidRPr="00C06E5E">
        <w:rPr>
          <w:rFonts w:ascii="Arial" w:hAnsi="Arial" w:cs="Arial"/>
        </w:rPr>
        <w:t xml:space="preserve">Terminem rozpoczęcia wykonania zamówienia będzie data podpisania Umowy na roboty budowlane. </w:t>
      </w:r>
    </w:p>
    <w:p w:rsidR="002D3293" w:rsidRDefault="002D3293" w:rsidP="002D3293">
      <w:pPr>
        <w:jc w:val="both"/>
        <w:rPr>
          <w:rFonts w:ascii="Arial" w:hAnsi="Arial" w:cs="Arial"/>
        </w:rPr>
      </w:pPr>
      <w:r w:rsidRPr="00D13C5D">
        <w:rPr>
          <w:rFonts w:ascii="Arial" w:hAnsi="Arial" w:cs="Arial"/>
        </w:rPr>
        <w:t xml:space="preserve">Zamówienie musi być wykonane w terminie do </w:t>
      </w:r>
      <w:r w:rsidR="00D2440D" w:rsidRPr="00B70FB7">
        <w:rPr>
          <w:rFonts w:ascii="Arial" w:hAnsi="Arial" w:cs="Arial"/>
          <w:b/>
        </w:rPr>
        <w:t>3</w:t>
      </w:r>
      <w:r w:rsidR="006252AE" w:rsidRPr="00B70FB7">
        <w:rPr>
          <w:rFonts w:ascii="Arial" w:hAnsi="Arial" w:cs="Arial"/>
          <w:b/>
        </w:rPr>
        <w:t xml:space="preserve">0 </w:t>
      </w:r>
      <w:r w:rsidR="009B747E" w:rsidRPr="00B70FB7">
        <w:rPr>
          <w:rFonts w:ascii="Arial" w:hAnsi="Arial" w:cs="Arial"/>
          <w:b/>
        </w:rPr>
        <w:t>czerwca</w:t>
      </w:r>
      <w:r w:rsidRPr="00B70FB7">
        <w:rPr>
          <w:rFonts w:ascii="Arial" w:hAnsi="Arial" w:cs="Arial"/>
          <w:b/>
        </w:rPr>
        <w:t xml:space="preserve"> </w:t>
      </w:r>
      <w:r w:rsidR="009B747E" w:rsidRPr="00B70FB7">
        <w:rPr>
          <w:rFonts w:ascii="Arial" w:hAnsi="Arial" w:cs="Arial"/>
          <w:b/>
        </w:rPr>
        <w:t>2018</w:t>
      </w:r>
      <w:r w:rsidRPr="00B70FB7">
        <w:rPr>
          <w:rFonts w:ascii="Arial" w:hAnsi="Arial" w:cs="Arial"/>
          <w:b/>
        </w:rPr>
        <w:t xml:space="preserve"> r.</w:t>
      </w:r>
    </w:p>
    <w:p w:rsidR="002D3293" w:rsidRDefault="002D3293" w:rsidP="002D3293">
      <w:pPr>
        <w:jc w:val="both"/>
        <w:rPr>
          <w:rFonts w:ascii="Arial" w:hAnsi="Arial" w:cs="Arial"/>
        </w:rPr>
      </w:pPr>
    </w:p>
    <w:p w:rsidR="002D3293" w:rsidRPr="00027EFE" w:rsidRDefault="002D3293" w:rsidP="002D3293">
      <w:pPr>
        <w:pStyle w:val="Style55"/>
        <w:widowControl/>
        <w:spacing w:line="240" w:lineRule="exact"/>
        <w:rPr>
          <w:rFonts w:ascii="Arial" w:hAnsi="Arial" w:cs="Arial"/>
        </w:rPr>
      </w:pPr>
    </w:p>
    <w:p w:rsidR="002D3293" w:rsidRPr="00027EFE" w:rsidRDefault="002D3293" w:rsidP="002D3293">
      <w:pPr>
        <w:pStyle w:val="Style55"/>
        <w:widowControl/>
        <w:spacing w:before="29"/>
        <w:rPr>
          <w:rStyle w:val="FontStyle131"/>
          <w:rFonts w:ascii="Arial" w:hAnsi="Arial" w:cs="Arial"/>
          <w:sz w:val="24"/>
          <w:szCs w:val="24"/>
        </w:rPr>
      </w:pPr>
      <w:r w:rsidRPr="00270CE2">
        <w:rPr>
          <w:rStyle w:val="FontStyle131"/>
          <w:rFonts w:ascii="Arial" w:hAnsi="Arial" w:cs="Arial"/>
          <w:sz w:val="24"/>
          <w:szCs w:val="24"/>
        </w:rPr>
        <w:t xml:space="preserve">Okres gwarancji i okres rękojmi wynosi nie mniej niż </w:t>
      </w:r>
      <w:r w:rsidR="00680B68">
        <w:rPr>
          <w:rStyle w:val="FontStyle131"/>
          <w:rFonts w:ascii="Arial" w:hAnsi="Arial" w:cs="Arial"/>
          <w:sz w:val="24"/>
          <w:szCs w:val="24"/>
        </w:rPr>
        <w:t>36</w:t>
      </w:r>
      <w:r w:rsidRPr="00270CE2">
        <w:rPr>
          <w:rStyle w:val="FontStyle131"/>
          <w:rFonts w:ascii="Arial" w:hAnsi="Arial" w:cs="Arial"/>
          <w:sz w:val="24"/>
          <w:szCs w:val="24"/>
        </w:rPr>
        <w:t xml:space="preserve"> miesięcy od daty wystawienia końcowego protokołu odbioru </w:t>
      </w:r>
      <w:r w:rsidR="009B747E">
        <w:rPr>
          <w:rStyle w:val="FontStyle131"/>
          <w:rFonts w:ascii="Arial" w:hAnsi="Arial" w:cs="Arial"/>
          <w:sz w:val="24"/>
          <w:szCs w:val="24"/>
        </w:rPr>
        <w:t>prac</w:t>
      </w:r>
      <w:r w:rsidRPr="00270CE2">
        <w:rPr>
          <w:rStyle w:val="FontStyle131"/>
          <w:rFonts w:ascii="Arial" w:hAnsi="Arial" w:cs="Arial"/>
          <w:sz w:val="24"/>
          <w:szCs w:val="24"/>
        </w:rPr>
        <w:t xml:space="preserve"> bez zastrzeżeń</w:t>
      </w:r>
      <w:r w:rsidR="007F49E6" w:rsidRPr="00270CE2">
        <w:rPr>
          <w:rStyle w:val="FontStyle131"/>
          <w:rFonts w:ascii="Arial" w:hAnsi="Arial" w:cs="Arial"/>
          <w:sz w:val="24"/>
          <w:szCs w:val="24"/>
        </w:rPr>
        <w:t>.</w:t>
      </w:r>
    </w:p>
    <w:p w:rsidR="004D58B0" w:rsidRPr="00714C70" w:rsidRDefault="004D58B0">
      <w:pPr>
        <w:jc w:val="both"/>
        <w:rPr>
          <w:rFonts w:ascii="Arial" w:hAnsi="Arial" w:cs="Arial"/>
        </w:rPr>
      </w:pPr>
    </w:p>
    <w:p w:rsidR="004D58B0" w:rsidRPr="00714C70" w:rsidRDefault="004D58B0">
      <w:pPr>
        <w:jc w:val="both"/>
        <w:rPr>
          <w:rFonts w:ascii="Arial" w:hAnsi="Arial" w:cs="Arial"/>
        </w:rPr>
      </w:pPr>
    </w:p>
    <w:p w:rsidR="00425B58" w:rsidRPr="00714C70" w:rsidRDefault="004D58B0" w:rsidP="0099273F">
      <w:pPr>
        <w:pStyle w:val="Nagwek1"/>
        <w:rPr>
          <w:sz w:val="24"/>
          <w:szCs w:val="24"/>
        </w:rPr>
      </w:pPr>
      <w:bookmarkStart w:id="8" w:name="_Toc504827549"/>
      <w:r w:rsidRPr="00714C70">
        <w:rPr>
          <w:color w:val="000000"/>
          <w:sz w:val="24"/>
          <w:szCs w:val="24"/>
        </w:rPr>
        <w:t>9.</w:t>
      </w:r>
      <w:r w:rsidRPr="00714C70">
        <w:rPr>
          <w:color w:val="000000"/>
          <w:sz w:val="24"/>
          <w:szCs w:val="24"/>
        </w:rPr>
        <w:tab/>
        <w:t>Warunki udziału w postępowaniu</w:t>
      </w:r>
      <w:bookmarkEnd w:id="8"/>
      <w:r w:rsidRPr="00714C70">
        <w:rPr>
          <w:color w:val="000000"/>
          <w:sz w:val="24"/>
          <w:szCs w:val="24"/>
        </w:rPr>
        <w:t xml:space="preserve"> </w:t>
      </w:r>
    </w:p>
    <w:p w:rsidR="00425B58" w:rsidRPr="00714C70" w:rsidRDefault="00425B58" w:rsidP="00425B58">
      <w:pPr>
        <w:pStyle w:val="Style9"/>
        <w:widowControl/>
        <w:spacing w:line="240" w:lineRule="exact"/>
        <w:rPr>
          <w:rFonts w:ascii="Arial" w:hAnsi="Arial" w:cs="Arial"/>
        </w:rPr>
      </w:pPr>
    </w:p>
    <w:p w:rsidR="00425B58" w:rsidRPr="00714C70" w:rsidRDefault="00425B58" w:rsidP="00850BBB">
      <w:pPr>
        <w:pStyle w:val="Style9"/>
        <w:widowControl/>
        <w:jc w:val="left"/>
        <w:rPr>
          <w:rStyle w:val="FontStyle27"/>
          <w:rFonts w:ascii="Arial" w:hAnsi="Arial" w:cs="Arial"/>
          <w:sz w:val="24"/>
          <w:szCs w:val="24"/>
        </w:rPr>
      </w:pPr>
      <w:r w:rsidRPr="00714C70">
        <w:rPr>
          <w:rStyle w:val="FontStyle27"/>
          <w:rFonts w:ascii="Arial" w:hAnsi="Arial" w:cs="Arial"/>
          <w:sz w:val="24"/>
          <w:szCs w:val="24"/>
        </w:rPr>
        <w:t>O udzielenie zamówienia mogą się ubiegać wykonawcy, którzy:</w:t>
      </w:r>
    </w:p>
    <w:p w:rsidR="00425B58" w:rsidRPr="00714C70" w:rsidRDefault="00425B58" w:rsidP="00EF5E84">
      <w:pPr>
        <w:pStyle w:val="Style11"/>
        <w:widowControl/>
        <w:numPr>
          <w:ilvl w:val="1"/>
          <w:numId w:val="13"/>
        </w:numPr>
        <w:tabs>
          <w:tab w:val="left" w:pos="456"/>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nie podlegają wykluczeniu,</w:t>
      </w:r>
    </w:p>
    <w:p w:rsidR="00425B58" w:rsidRPr="00714C70" w:rsidRDefault="00425B58" w:rsidP="00EF5E84">
      <w:pPr>
        <w:pStyle w:val="Style11"/>
        <w:widowControl/>
        <w:numPr>
          <w:ilvl w:val="1"/>
          <w:numId w:val="13"/>
        </w:numPr>
        <w:tabs>
          <w:tab w:val="left" w:pos="456"/>
        </w:tabs>
        <w:suppressAutoHyphens w:val="0"/>
        <w:autoSpaceDN w:val="0"/>
        <w:adjustRightInd w:val="0"/>
        <w:rPr>
          <w:rFonts w:ascii="Arial" w:hAnsi="Arial" w:cs="Arial"/>
        </w:rPr>
      </w:pPr>
      <w:r w:rsidRPr="00714C70">
        <w:rPr>
          <w:rStyle w:val="FontStyle27"/>
          <w:rFonts w:ascii="Arial" w:hAnsi="Arial" w:cs="Arial"/>
          <w:sz w:val="24"/>
          <w:szCs w:val="24"/>
        </w:rPr>
        <w:t>spełniają następujące warunki dotyczące:</w:t>
      </w:r>
    </w:p>
    <w:p w:rsidR="00CC2A82" w:rsidRPr="000368DE" w:rsidRDefault="00425B58" w:rsidP="00EF5E84">
      <w:pPr>
        <w:pStyle w:val="Tekstpodstawowywcity2"/>
        <w:numPr>
          <w:ilvl w:val="2"/>
          <w:numId w:val="14"/>
        </w:numPr>
        <w:tabs>
          <w:tab w:val="left" w:pos="709"/>
        </w:tabs>
        <w:suppressAutoHyphens w:val="0"/>
        <w:spacing w:after="0" w:line="240" w:lineRule="auto"/>
        <w:jc w:val="both"/>
        <w:rPr>
          <w:rFonts w:ascii="Arial" w:hAnsi="Arial" w:cs="Arial"/>
        </w:rPr>
      </w:pPr>
      <w:r w:rsidRPr="00714C70">
        <w:rPr>
          <w:rStyle w:val="FontStyle27"/>
          <w:rFonts w:ascii="Arial" w:hAnsi="Arial" w:cs="Arial"/>
          <w:sz w:val="24"/>
          <w:szCs w:val="24"/>
        </w:rPr>
        <w:t>kompetencji lub uprawnień do prowadzenia określonej działalności zawodow</w:t>
      </w:r>
      <w:r w:rsidR="00CC2A82">
        <w:rPr>
          <w:rStyle w:val="FontStyle27"/>
          <w:rFonts w:ascii="Arial" w:hAnsi="Arial" w:cs="Arial"/>
          <w:sz w:val="24"/>
          <w:szCs w:val="24"/>
        </w:rPr>
        <w:t xml:space="preserve">ej: </w:t>
      </w:r>
      <w:r w:rsidR="00CC2A82">
        <w:rPr>
          <w:rStyle w:val="FontStyle27"/>
          <w:rFonts w:ascii="Arial" w:hAnsi="Arial" w:cs="Arial"/>
          <w:sz w:val="24"/>
          <w:szCs w:val="24"/>
        </w:rPr>
        <w:br/>
      </w:r>
      <w:r w:rsidR="00027EFE" w:rsidRPr="00714C70">
        <w:rPr>
          <w:rStyle w:val="FontStyle27"/>
          <w:rFonts w:ascii="Arial" w:hAnsi="Arial" w:cs="Arial"/>
          <w:sz w:val="24"/>
          <w:szCs w:val="24"/>
        </w:rPr>
        <w:t>Zamawiający nie stawia warunku w ww. zakresie</w:t>
      </w:r>
    </w:p>
    <w:p w:rsidR="00425B58" w:rsidRPr="00714C70" w:rsidRDefault="00425B58" w:rsidP="00CC2A82">
      <w:pPr>
        <w:pStyle w:val="Style16"/>
        <w:widowControl/>
        <w:tabs>
          <w:tab w:val="left" w:pos="1512"/>
        </w:tabs>
        <w:suppressAutoHyphens w:val="0"/>
        <w:autoSpaceDN w:val="0"/>
        <w:adjustRightInd w:val="0"/>
        <w:ind w:left="720"/>
        <w:rPr>
          <w:rStyle w:val="FontStyle27"/>
          <w:rFonts w:ascii="Arial" w:hAnsi="Arial" w:cs="Arial"/>
          <w:sz w:val="24"/>
          <w:szCs w:val="24"/>
        </w:rPr>
      </w:pPr>
    </w:p>
    <w:p w:rsidR="00425B58" w:rsidRPr="00714C70" w:rsidRDefault="00425B58" w:rsidP="00EF5E84">
      <w:pPr>
        <w:pStyle w:val="Style16"/>
        <w:widowControl/>
        <w:numPr>
          <w:ilvl w:val="2"/>
          <w:numId w:val="14"/>
        </w:numPr>
        <w:tabs>
          <w:tab w:val="left" w:pos="1512"/>
        </w:tabs>
        <w:suppressAutoHyphens w:val="0"/>
        <w:autoSpaceDN w:val="0"/>
        <w:adjustRightInd w:val="0"/>
        <w:ind w:right="24"/>
        <w:rPr>
          <w:rStyle w:val="FontStyle27"/>
          <w:rFonts w:ascii="Arial" w:hAnsi="Arial" w:cs="Arial"/>
          <w:sz w:val="24"/>
          <w:szCs w:val="24"/>
        </w:rPr>
      </w:pPr>
      <w:r w:rsidRPr="00714C70">
        <w:rPr>
          <w:rStyle w:val="FontStyle27"/>
          <w:rFonts w:ascii="Arial" w:hAnsi="Arial" w:cs="Arial"/>
          <w:sz w:val="24"/>
          <w:szCs w:val="24"/>
        </w:rPr>
        <w:t xml:space="preserve">sytuacji ekonomicznej lub finansowej: </w:t>
      </w:r>
    </w:p>
    <w:p w:rsidR="00425B58" w:rsidRDefault="001C542E" w:rsidP="00850BBB">
      <w:pPr>
        <w:pStyle w:val="Style16"/>
        <w:widowControl/>
        <w:tabs>
          <w:tab w:val="left" w:pos="1512"/>
        </w:tabs>
        <w:ind w:left="709" w:hanging="709"/>
        <w:rPr>
          <w:rStyle w:val="FontStyle27"/>
          <w:rFonts w:ascii="Arial" w:hAnsi="Arial" w:cs="Arial"/>
          <w:sz w:val="24"/>
          <w:szCs w:val="24"/>
        </w:rPr>
      </w:pPr>
      <w:r w:rsidRPr="00714C70">
        <w:rPr>
          <w:rStyle w:val="FontStyle27"/>
          <w:rFonts w:ascii="Arial" w:hAnsi="Arial" w:cs="Arial"/>
          <w:sz w:val="24"/>
          <w:szCs w:val="24"/>
        </w:rPr>
        <w:t xml:space="preserve">              </w:t>
      </w:r>
    </w:p>
    <w:p w:rsidR="00AA4C60" w:rsidRPr="00B328AE" w:rsidRDefault="009B747E" w:rsidP="00AA4C60">
      <w:pPr>
        <w:jc w:val="both"/>
        <w:rPr>
          <w:rStyle w:val="FontStyle27"/>
          <w:rFonts w:ascii="Arial" w:hAnsi="Arial" w:cs="Arial"/>
          <w:sz w:val="24"/>
          <w:szCs w:val="24"/>
        </w:rPr>
      </w:pPr>
      <w:r w:rsidRPr="00714C70">
        <w:rPr>
          <w:rStyle w:val="FontStyle27"/>
          <w:rFonts w:ascii="Arial" w:hAnsi="Arial" w:cs="Arial"/>
          <w:sz w:val="24"/>
          <w:szCs w:val="24"/>
        </w:rPr>
        <w:t>Zamawiający nie stawia warunku w ww. zakresie</w:t>
      </w:r>
    </w:p>
    <w:p w:rsidR="00027EFE" w:rsidRPr="00714C70" w:rsidRDefault="00027EFE" w:rsidP="00850BBB">
      <w:pPr>
        <w:pStyle w:val="Style16"/>
        <w:widowControl/>
        <w:tabs>
          <w:tab w:val="left" w:pos="1512"/>
        </w:tabs>
        <w:ind w:left="709" w:hanging="709"/>
        <w:rPr>
          <w:rStyle w:val="FontStyle27"/>
          <w:rFonts w:ascii="Arial" w:hAnsi="Arial" w:cs="Arial"/>
          <w:sz w:val="24"/>
          <w:szCs w:val="24"/>
        </w:rPr>
      </w:pPr>
    </w:p>
    <w:p w:rsidR="00425B58" w:rsidRPr="00714C70" w:rsidRDefault="00425B58" w:rsidP="00EF5E84">
      <w:pPr>
        <w:pStyle w:val="Style16"/>
        <w:widowControl/>
        <w:numPr>
          <w:ilvl w:val="2"/>
          <w:numId w:val="15"/>
        </w:numPr>
        <w:tabs>
          <w:tab w:val="left" w:pos="1512"/>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zdolności technicznej lub zawodowej.</w:t>
      </w:r>
    </w:p>
    <w:p w:rsidR="009B747E" w:rsidRDefault="009B747E" w:rsidP="00850BBB">
      <w:pPr>
        <w:jc w:val="both"/>
        <w:rPr>
          <w:rStyle w:val="FontStyle27"/>
          <w:rFonts w:ascii="Arial" w:hAnsi="Arial" w:cs="Arial"/>
          <w:sz w:val="24"/>
          <w:szCs w:val="24"/>
        </w:rPr>
      </w:pPr>
    </w:p>
    <w:p w:rsidR="001C542E" w:rsidRPr="00B328AE" w:rsidRDefault="00425B58" w:rsidP="00850BBB">
      <w:pPr>
        <w:jc w:val="both"/>
        <w:rPr>
          <w:rStyle w:val="FontStyle27"/>
          <w:rFonts w:ascii="Arial" w:hAnsi="Arial" w:cs="Arial"/>
          <w:sz w:val="24"/>
          <w:szCs w:val="24"/>
        </w:rPr>
      </w:pPr>
      <w:r w:rsidRPr="00B328AE">
        <w:rPr>
          <w:rStyle w:val="FontStyle27"/>
          <w:rFonts w:ascii="Arial" w:hAnsi="Arial" w:cs="Arial"/>
          <w:sz w:val="24"/>
          <w:szCs w:val="24"/>
        </w:rPr>
        <w:t>Zamawiający uzna ww. warunek za spełniony jeżeli wykonawca wykaże, że</w:t>
      </w:r>
      <w:r w:rsidR="001C542E" w:rsidRPr="00B328AE">
        <w:rPr>
          <w:rStyle w:val="FontStyle27"/>
          <w:rFonts w:ascii="Arial" w:hAnsi="Arial" w:cs="Arial"/>
          <w:sz w:val="24"/>
          <w:szCs w:val="24"/>
        </w:rPr>
        <w:t>:</w:t>
      </w:r>
    </w:p>
    <w:p w:rsidR="009B747E" w:rsidRPr="00084B12" w:rsidRDefault="009B747E" w:rsidP="009B747E">
      <w:pPr>
        <w:tabs>
          <w:tab w:val="left" w:pos="851"/>
        </w:tabs>
        <w:ind w:left="495"/>
        <w:jc w:val="both"/>
        <w:rPr>
          <w:rFonts w:ascii="Arial" w:hAnsi="Arial" w:cs="Arial"/>
          <w:bCs/>
        </w:rPr>
      </w:pPr>
      <w:r w:rsidRPr="00084B12">
        <w:rPr>
          <w:rFonts w:ascii="Arial" w:hAnsi="Arial" w:cs="Arial"/>
        </w:rPr>
        <w:t xml:space="preserve">Wykonawca spełni warunek, jeżeli wykaże, że </w:t>
      </w:r>
      <w:r w:rsidRPr="00084B12">
        <w:rPr>
          <w:rFonts w:ascii="Arial" w:hAnsi="Arial" w:cs="Arial"/>
          <w:bCs/>
        </w:rPr>
        <w:t>wykonał w okresie ostatnich trzech lat przed upływem terminu składania ofert, a jeżeli okres prowadzenia działalności jest krótszy</w:t>
      </w:r>
      <w:r>
        <w:rPr>
          <w:rFonts w:ascii="Arial" w:hAnsi="Arial" w:cs="Arial"/>
          <w:bCs/>
        </w:rPr>
        <w:t>,</w:t>
      </w:r>
      <w:r w:rsidRPr="00084B12">
        <w:rPr>
          <w:rFonts w:ascii="Arial" w:hAnsi="Arial" w:cs="Arial"/>
          <w:bCs/>
        </w:rPr>
        <w:t xml:space="preserve"> to w tym okresie, </w:t>
      </w:r>
      <w:r w:rsidRPr="00B70FB7">
        <w:rPr>
          <w:rFonts w:ascii="Arial" w:hAnsi="Arial" w:cs="Arial"/>
          <w:bCs/>
        </w:rPr>
        <w:t>co najmniej 2 dostawy urządzeń zabawowych na place zabaw o wartości co najmniej 50.000,00 zł brutto każda.</w:t>
      </w:r>
    </w:p>
    <w:p w:rsidR="009B747E" w:rsidRPr="00084B12" w:rsidRDefault="009B747E" w:rsidP="009B747E">
      <w:pPr>
        <w:tabs>
          <w:tab w:val="left" w:pos="1276"/>
        </w:tabs>
        <w:ind w:left="495"/>
        <w:jc w:val="both"/>
        <w:rPr>
          <w:rFonts w:ascii="Arial" w:hAnsi="Arial" w:cs="Arial"/>
          <w:bCs/>
        </w:rPr>
      </w:pPr>
      <w:r w:rsidRPr="00084B12">
        <w:rPr>
          <w:rFonts w:ascii="Arial" w:hAnsi="Arial" w:cs="Arial"/>
          <w:bCs/>
        </w:rPr>
        <w:lastRenderedPageBreak/>
        <w:tab/>
      </w:r>
    </w:p>
    <w:p w:rsidR="009B747E" w:rsidRPr="004C2F6D" w:rsidRDefault="009B747E" w:rsidP="009B747E">
      <w:pPr>
        <w:ind w:left="495"/>
        <w:jc w:val="both"/>
        <w:rPr>
          <w:rFonts w:ascii="Arial" w:hAnsi="Arial" w:cs="Arial"/>
          <w:bCs/>
        </w:rPr>
      </w:pPr>
      <w:r w:rsidRPr="00084B12">
        <w:rPr>
          <w:rFonts w:ascii="Arial" w:hAnsi="Arial" w:cs="Arial"/>
          <w:bCs/>
        </w:rPr>
        <w:t>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w:t>
      </w:r>
      <w:r w:rsidRPr="004C2F6D">
        <w:rPr>
          <w:rFonts w:ascii="Arial" w:hAnsi="Arial" w:cs="Arial"/>
          <w:bCs/>
        </w:rPr>
        <w:t xml:space="preserve"> </w:t>
      </w:r>
    </w:p>
    <w:p w:rsidR="00AB3800" w:rsidRPr="00176F45" w:rsidRDefault="00AB3800" w:rsidP="00AB3800">
      <w:pPr>
        <w:pStyle w:val="Style55"/>
        <w:widowControl/>
        <w:spacing w:before="34" w:line="274" w:lineRule="exact"/>
        <w:ind w:left="1421"/>
        <w:rPr>
          <w:rStyle w:val="FontStyle131"/>
          <w:rFonts w:ascii="Arial" w:hAnsi="Arial" w:cs="Arial"/>
        </w:rPr>
      </w:pPr>
    </w:p>
    <w:p w:rsidR="00AA4C60" w:rsidRDefault="00AA4C60" w:rsidP="00AA4C60">
      <w:pPr>
        <w:pStyle w:val="Style8"/>
        <w:widowControl/>
        <w:spacing w:line="240" w:lineRule="exact"/>
        <w:ind w:left="998"/>
        <w:jc w:val="left"/>
        <w:rPr>
          <w:sz w:val="20"/>
          <w:szCs w:val="20"/>
        </w:rPr>
      </w:pPr>
    </w:p>
    <w:p w:rsidR="00425B58" w:rsidRPr="00714C70" w:rsidRDefault="00425B58" w:rsidP="00EF5E84">
      <w:pPr>
        <w:pStyle w:val="Style11"/>
        <w:widowControl/>
        <w:numPr>
          <w:ilvl w:val="1"/>
          <w:numId w:val="14"/>
        </w:numPr>
        <w:tabs>
          <w:tab w:val="left" w:pos="446"/>
        </w:tabs>
        <w:suppressAutoHyphens w:val="0"/>
        <w:autoSpaceDN w:val="0"/>
        <w:adjustRightInd w:val="0"/>
        <w:ind w:right="10"/>
        <w:jc w:val="both"/>
        <w:rPr>
          <w:rStyle w:val="FontStyle27"/>
          <w:rFonts w:ascii="Arial" w:hAnsi="Arial" w:cs="Arial"/>
          <w:sz w:val="24"/>
          <w:szCs w:val="24"/>
        </w:rPr>
      </w:pPr>
      <w:r w:rsidRPr="00714C70">
        <w:rPr>
          <w:rStyle w:val="FontStyle27"/>
          <w:rFonts w:ascii="Arial" w:hAnsi="Arial" w:cs="Arial"/>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5B58" w:rsidRPr="00714C70" w:rsidRDefault="00425B58" w:rsidP="00EF5E84">
      <w:pPr>
        <w:pStyle w:val="Style11"/>
        <w:widowControl/>
        <w:numPr>
          <w:ilvl w:val="1"/>
          <w:numId w:val="14"/>
        </w:numPr>
        <w:tabs>
          <w:tab w:val="left" w:pos="446"/>
        </w:tabs>
        <w:suppressAutoHyphens w:val="0"/>
        <w:autoSpaceDN w:val="0"/>
        <w:adjustRightInd w:val="0"/>
        <w:jc w:val="both"/>
        <w:rPr>
          <w:rStyle w:val="FontStyle27"/>
          <w:rFonts w:ascii="Arial" w:hAnsi="Arial" w:cs="Arial"/>
          <w:sz w:val="24"/>
          <w:szCs w:val="24"/>
        </w:rPr>
      </w:pPr>
      <w:r w:rsidRPr="00714C70">
        <w:rPr>
          <w:rStyle w:val="FontStyle27"/>
          <w:rFonts w:ascii="Arial" w:hAnsi="Arial" w:cs="Arial"/>
          <w:sz w:val="24"/>
          <w:szCs w:val="24"/>
        </w:rPr>
        <w:t>Wykonawca może w celu potwierdzenia spełniania warunków udziału w post</w:t>
      </w:r>
      <w:r w:rsidR="009058E0" w:rsidRPr="00714C70">
        <w:rPr>
          <w:rStyle w:val="FontStyle27"/>
          <w:rFonts w:ascii="Arial" w:hAnsi="Arial" w:cs="Arial"/>
          <w:sz w:val="24"/>
          <w:szCs w:val="24"/>
        </w:rPr>
        <w:t xml:space="preserve">ępowaniu, o których mowa w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9</w:t>
      </w:r>
      <w:r w:rsidRPr="00714C70">
        <w:rPr>
          <w:rStyle w:val="FontStyle27"/>
          <w:rFonts w:ascii="Arial" w:hAnsi="Arial" w:cs="Arial"/>
          <w:sz w:val="24"/>
          <w:szCs w:val="24"/>
        </w:rPr>
        <w:t>.2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25B58" w:rsidRPr="00714C70" w:rsidRDefault="00425B58" w:rsidP="00EF5E84">
      <w:pPr>
        <w:pStyle w:val="Style11"/>
        <w:widowControl/>
        <w:numPr>
          <w:ilvl w:val="1"/>
          <w:numId w:val="14"/>
        </w:numPr>
        <w:tabs>
          <w:tab w:val="left" w:pos="446"/>
        </w:tabs>
        <w:suppressAutoHyphens w:val="0"/>
        <w:autoSpaceDN w:val="0"/>
        <w:adjustRightInd w:val="0"/>
        <w:ind w:right="14"/>
        <w:jc w:val="both"/>
        <w:rPr>
          <w:rStyle w:val="FontStyle27"/>
          <w:rFonts w:ascii="Arial" w:hAnsi="Arial" w:cs="Arial"/>
          <w:sz w:val="24"/>
          <w:szCs w:val="24"/>
        </w:rPr>
      </w:pPr>
      <w:r w:rsidRPr="00714C70">
        <w:rPr>
          <w:rStyle w:val="FontStyle27"/>
          <w:rFonts w:ascii="Arial" w:hAnsi="Arial" w:cs="Arial"/>
          <w:sz w:val="24"/>
          <w:szCs w:val="24"/>
        </w:rPr>
        <w:t>Zamawiający jednocześnie informuje, iż „stosowna</w:t>
      </w:r>
      <w:r w:rsidR="001C542E" w:rsidRPr="00714C70">
        <w:rPr>
          <w:rStyle w:val="FontStyle27"/>
          <w:rFonts w:ascii="Arial" w:hAnsi="Arial" w:cs="Arial"/>
          <w:sz w:val="24"/>
          <w:szCs w:val="24"/>
        </w:rPr>
        <w:t xml:space="preserve"> sytuacja" o której mowa w </w:t>
      </w:r>
      <w:proofErr w:type="spellStart"/>
      <w:r w:rsidR="001C542E" w:rsidRPr="00714C70">
        <w:rPr>
          <w:rStyle w:val="FontStyle27"/>
          <w:rFonts w:ascii="Arial" w:hAnsi="Arial" w:cs="Arial"/>
          <w:sz w:val="24"/>
          <w:szCs w:val="24"/>
        </w:rPr>
        <w:t>pkt</w:t>
      </w:r>
      <w:proofErr w:type="spellEnd"/>
      <w:r w:rsidR="001C542E" w:rsidRPr="00714C70">
        <w:rPr>
          <w:rStyle w:val="FontStyle27"/>
          <w:rFonts w:ascii="Arial" w:hAnsi="Arial" w:cs="Arial"/>
          <w:sz w:val="24"/>
          <w:szCs w:val="24"/>
        </w:rPr>
        <w:t xml:space="preserve"> 9</w:t>
      </w:r>
      <w:r w:rsidRPr="00714C70">
        <w:rPr>
          <w:rStyle w:val="FontStyle27"/>
          <w:rFonts w:ascii="Arial" w:hAnsi="Arial" w:cs="Arial"/>
          <w:sz w:val="24"/>
          <w:szCs w:val="24"/>
        </w:rPr>
        <w:t>.4 SIWZ wystąpi wyłącznie w przypadku kiedy:</w:t>
      </w:r>
    </w:p>
    <w:p w:rsidR="00425B58" w:rsidRPr="00714C70" w:rsidRDefault="00425B58" w:rsidP="00850BBB">
      <w:pPr>
        <w:rPr>
          <w:rFonts w:ascii="Arial" w:hAnsi="Arial" w:cs="Arial"/>
        </w:rPr>
      </w:pP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w:t>
      </w:r>
      <w:r w:rsidR="009058E0" w:rsidRPr="00714C70">
        <w:rPr>
          <w:rStyle w:val="FontStyle27"/>
          <w:rFonts w:ascii="Arial" w:hAnsi="Arial" w:cs="Arial"/>
          <w:sz w:val="24"/>
          <w:szCs w:val="24"/>
        </w:rPr>
        <w:t xml:space="preserve">rt. 24 ust. 1 </w:t>
      </w:r>
      <w:proofErr w:type="spellStart"/>
      <w:r w:rsidR="009058E0" w:rsidRPr="00714C70">
        <w:rPr>
          <w:rStyle w:val="FontStyle27"/>
          <w:rFonts w:ascii="Arial" w:hAnsi="Arial" w:cs="Arial"/>
          <w:sz w:val="24"/>
          <w:szCs w:val="24"/>
        </w:rPr>
        <w:t>pkt</w:t>
      </w:r>
      <w:proofErr w:type="spellEnd"/>
      <w:r w:rsidR="009058E0" w:rsidRPr="00714C70">
        <w:rPr>
          <w:rStyle w:val="FontStyle27"/>
          <w:rFonts w:ascii="Arial" w:hAnsi="Arial" w:cs="Arial"/>
          <w:sz w:val="24"/>
          <w:szCs w:val="24"/>
        </w:rPr>
        <w:t xml:space="preserve"> 13-22</w:t>
      </w:r>
      <w:r w:rsidR="004B63CC">
        <w:rPr>
          <w:rStyle w:val="FontStyle27"/>
          <w:rFonts w:ascii="Arial" w:hAnsi="Arial" w:cs="Arial"/>
          <w:sz w:val="24"/>
          <w:szCs w:val="24"/>
        </w:rPr>
        <w:t xml:space="preserve"> i ust 5 </w:t>
      </w:r>
      <w:proofErr w:type="spellStart"/>
      <w:r w:rsidR="004B63CC">
        <w:rPr>
          <w:rStyle w:val="FontStyle27"/>
          <w:rFonts w:ascii="Arial" w:hAnsi="Arial" w:cs="Arial"/>
          <w:sz w:val="24"/>
          <w:szCs w:val="24"/>
        </w:rPr>
        <w:t>pkt</w:t>
      </w:r>
      <w:proofErr w:type="spellEnd"/>
      <w:r w:rsidR="004B63CC">
        <w:rPr>
          <w:rStyle w:val="FontStyle27"/>
          <w:rFonts w:ascii="Arial" w:hAnsi="Arial" w:cs="Arial"/>
          <w:sz w:val="24"/>
          <w:szCs w:val="24"/>
        </w:rPr>
        <w:t xml:space="preserve"> 1</w:t>
      </w:r>
      <w:r w:rsidR="009058E0" w:rsidRPr="00714C70">
        <w:rPr>
          <w:rStyle w:val="FontStyle27"/>
          <w:rFonts w:ascii="Arial" w:hAnsi="Arial" w:cs="Arial"/>
          <w:sz w:val="24"/>
          <w:szCs w:val="24"/>
        </w:rPr>
        <w:t xml:space="preserve"> </w:t>
      </w:r>
      <w:r w:rsidRPr="00714C70">
        <w:rPr>
          <w:rStyle w:val="FontStyle27"/>
          <w:rFonts w:ascii="Arial" w:hAnsi="Arial" w:cs="Arial"/>
          <w:sz w:val="24"/>
          <w:szCs w:val="24"/>
        </w:rPr>
        <w:t>ustawy</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425B58" w:rsidRPr="00714C70" w:rsidRDefault="00425B58" w:rsidP="00EF5E84">
      <w:pPr>
        <w:pStyle w:val="Style21"/>
        <w:widowControl/>
        <w:numPr>
          <w:ilvl w:val="2"/>
          <w:numId w:val="16"/>
        </w:numPr>
        <w:tabs>
          <w:tab w:val="left" w:pos="1440"/>
        </w:tabs>
        <w:suppressAutoHyphens w:val="0"/>
        <w:autoSpaceDN w:val="0"/>
        <w:adjustRightInd w:val="0"/>
        <w:spacing w:line="240" w:lineRule="auto"/>
        <w:ind w:left="1418" w:hanging="851"/>
        <w:jc w:val="both"/>
        <w:rPr>
          <w:rStyle w:val="FontStyle27"/>
          <w:rFonts w:ascii="Arial" w:hAnsi="Arial" w:cs="Arial"/>
          <w:sz w:val="24"/>
          <w:szCs w:val="24"/>
        </w:rPr>
      </w:pPr>
      <w:r w:rsidRPr="00714C70">
        <w:rPr>
          <w:rStyle w:val="FontStyle27"/>
          <w:rFonts w:ascii="Arial" w:hAnsi="Arial" w:cs="Arial"/>
          <w:sz w:val="24"/>
          <w:szCs w:val="24"/>
        </w:rPr>
        <w:t>z zobowiązania lub innych dokumentów potwierdzających udostępnienie zasobów przez inne podmioty musi bezspornie i jednoznacznie wynikać w szczególności:</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dostępnych wykonawcy zasobów innego podmiotu;</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sposób wykorzystania zasobów innego podmiotu, przez wykonawcę, przy wykonywaniu zamówienia;</w:t>
      </w:r>
    </w:p>
    <w:p w:rsidR="00425B58" w:rsidRPr="00714C70" w:rsidRDefault="00425B58"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714C70">
        <w:rPr>
          <w:rStyle w:val="FontStyle27"/>
          <w:rFonts w:ascii="Arial" w:hAnsi="Arial" w:cs="Arial"/>
          <w:sz w:val="24"/>
          <w:szCs w:val="24"/>
        </w:rPr>
        <w:t>zakres i okres udziału innego podmiotu przy wykonywaniu zamówienia publicznego;</w:t>
      </w:r>
    </w:p>
    <w:p w:rsidR="00425B58" w:rsidRPr="00714C70" w:rsidRDefault="00425B58"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714C70">
        <w:rPr>
          <w:rStyle w:val="FontStyle27"/>
          <w:rFonts w:ascii="Arial" w:hAnsi="Arial" w:cs="Arial"/>
          <w:sz w:val="24"/>
          <w:szCs w:val="24"/>
        </w:rPr>
        <w:t xml:space="preserve">czy podmiot, na zdolnościach którego wykonawca polega w odniesieniu do warunków udziału w postępowaniu dotyczących wykształcenia, kwalifikacji zawodowych lub doświadczenia, zrealizuje </w:t>
      </w:r>
      <w:r w:rsidR="00C122F3">
        <w:rPr>
          <w:rStyle w:val="FontStyle27"/>
          <w:rFonts w:ascii="Arial" w:hAnsi="Arial" w:cs="Arial"/>
          <w:sz w:val="24"/>
          <w:szCs w:val="24"/>
        </w:rPr>
        <w:t>usługi</w:t>
      </w:r>
      <w:r w:rsidR="00FD2750">
        <w:rPr>
          <w:rStyle w:val="FontStyle27"/>
          <w:rFonts w:ascii="Arial" w:hAnsi="Arial" w:cs="Arial"/>
          <w:sz w:val="24"/>
          <w:szCs w:val="24"/>
        </w:rPr>
        <w:t>/roboty budowlane</w:t>
      </w:r>
      <w:r w:rsidRPr="00714C70">
        <w:rPr>
          <w:rStyle w:val="FontStyle27"/>
          <w:rFonts w:ascii="Arial" w:hAnsi="Arial" w:cs="Arial"/>
          <w:sz w:val="24"/>
          <w:szCs w:val="24"/>
        </w:rPr>
        <w:t>, których wskazane zdolności dotyczą.</w:t>
      </w:r>
    </w:p>
    <w:p w:rsidR="00425B58" w:rsidRPr="00714C70" w:rsidRDefault="00425B58" w:rsidP="00850BBB">
      <w:pPr>
        <w:rPr>
          <w:rFonts w:ascii="Arial" w:hAnsi="Arial" w:cs="Arial"/>
        </w:rPr>
      </w:pP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 xml:space="preserve">Wykonawcy mogą wspólnie ubiegać się o udzielenie zamówienia. W takim przypadku wykonawcy ustanawiają pełnomocnika do reprezentowania ich w </w:t>
      </w:r>
      <w:r w:rsidRPr="00714C70">
        <w:rPr>
          <w:rStyle w:val="FontStyle27"/>
          <w:rFonts w:ascii="Arial" w:hAnsi="Arial" w:cs="Arial"/>
          <w:sz w:val="24"/>
          <w:szCs w:val="24"/>
        </w:rPr>
        <w:lastRenderedPageBreak/>
        <w:t>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W przypadku wykonawców wspólnie ubiegających się o udzielenie zamówienia, wa</w:t>
      </w:r>
      <w:r w:rsidR="009058E0" w:rsidRPr="00714C70">
        <w:rPr>
          <w:rStyle w:val="FontStyle27"/>
          <w:rFonts w:ascii="Arial" w:hAnsi="Arial" w:cs="Arial"/>
          <w:sz w:val="24"/>
          <w:szCs w:val="24"/>
        </w:rPr>
        <w:t>runki określone w pkt. 9</w:t>
      </w:r>
      <w:r w:rsidRPr="00714C70">
        <w:rPr>
          <w:rStyle w:val="FontStyle27"/>
          <w:rFonts w:ascii="Arial" w:hAnsi="Arial" w:cs="Arial"/>
          <w:sz w:val="24"/>
          <w:szCs w:val="24"/>
        </w:rPr>
        <w:t>.2.3 musi spełniać co najmniej jeden wykonawca samodzielnie lub wszyscy wykonawcy łącznie.</w:t>
      </w:r>
    </w:p>
    <w:p w:rsidR="00425B58" w:rsidRPr="00714C70" w:rsidRDefault="00425B58" w:rsidP="00EF5E84">
      <w:pPr>
        <w:pStyle w:val="Style11"/>
        <w:widowControl/>
        <w:numPr>
          <w:ilvl w:val="1"/>
          <w:numId w:val="16"/>
        </w:numPr>
        <w:tabs>
          <w:tab w:val="left" w:pos="446"/>
        </w:tabs>
        <w:suppressAutoHyphens w:val="0"/>
        <w:autoSpaceDN w:val="0"/>
        <w:adjustRightInd w:val="0"/>
        <w:ind w:left="426" w:right="5" w:hanging="426"/>
        <w:jc w:val="both"/>
        <w:rPr>
          <w:rStyle w:val="FontStyle27"/>
          <w:rFonts w:ascii="Arial" w:hAnsi="Arial" w:cs="Arial"/>
          <w:sz w:val="24"/>
          <w:szCs w:val="24"/>
        </w:rPr>
      </w:pPr>
      <w:r w:rsidRPr="00714C70">
        <w:rPr>
          <w:rStyle w:val="FontStyle27"/>
          <w:rFonts w:ascii="Arial" w:hAnsi="Arial" w:cs="Arial"/>
          <w:sz w:val="24"/>
          <w:szCs w:val="24"/>
        </w:rPr>
        <w:t>Zamawiający wykluczy z postępowania wykonawców:</w:t>
      </w:r>
    </w:p>
    <w:p w:rsidR="00425B58" w:rsidRPr="00714C70"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t>którzy nie wykazali, spełniania warunków udziału w postępowan</w:t>
      </w:r>
      <w:r w:rsidR="00D92894">
        <w:rPr>
          <w:rStyle w:val="FontStyle27"/>
          <w:rFonts w:ascii="Arial" w:hAnsi="Arial" w:cs="Arial"/>
          <w:sz w:val="24"/>
          <w:szCs w:val="24"/>
        </w:rPr>
        <w:t>iu, o których mowa w</w:t>
      </w:r>
      <w:r w:rsidRPr="00714C70">
        <w:rPr>
          <w:rStyle w:val="FontStyle27"/>
          <w:rFonts w:ascii="Arial" w:hAnsi="Arial" w:cs="Arial"/>
          <w:sz w:val="24"/>
          <w:szCs w:val="24"/>
        </w:rPr>
        <w:t xml:space="preserve">  </w:t>
      </w:r>
      <w:proofErr w:type="spellStart"/>
      <w:r w:rsidR="00745F55" w:rsidRPr="00714C70">
        <w:rPr>
          <w:rStyle w:val="FontStyle27"/>
          <w:rFonts w:ascii="Arial" w:hAnsi="Arial" w:cs="Arial"/>
          <w:sz w:val="24"/>
          <w:szCs w:val="24"/>
        </w:rPr>
        <w:t>pkt</w:t>
      </w:r>
      <w:proofErr w:type="spellEnd"/>
      <w:r w:rsidR="00745F55" w:rsidRPr="00714C70">
        <w:rPr>
          <w:rStyle w:val="FontStyle27"/>
          <w:rFonts w:ascii="Arial" w:hAnsi="Arial" w:cs="Arial"/>
          <w:sz w:val="24"/>
          <w:szCs w:val="24"/>
        </w:rPr>
        <w:t xml:space="preserve"> 9</w:t>
      </w:r>
      <w:r w:rsidRPr="00714C70">
        <w:rPr>
          <w:rStyle w:val="FontStyle27"/>
          <w:rFonts w:ascii="Arial" w:hAnsi="Arial" w:cs="Arial"/>
          <w:sz w:val="24"/>
          <w:szCs w:val="24"/>
        </w:rPr>
        <w:t>.2</w:t>
      </w:r>
      <w:r w:rsidR="004B63CC">
        <w:rPr>
          <w:rStyle w:val="FontStyle27"/>
          <w:rFonts w:ascii="Arial" w:hAnsi="Arial" w:cs="Arial"/>
          <w:sz w:val="24"/>
          <w:szCs w:val="24"/>
        </w:rPr>
        <w:t>,</w:t>
      </w:r>
    </w:p>
    <w:p w:rsidR="00425B58" w:rsidRDefault="00425B58"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sidRPr="00714C70">
        <w:rPr>
          <w:rStyle w:val="FontStyle27"/>
          <w:rFonts w:ascii="Arial" w:hAnsi="Arial" w:cs="Arial"/>
          <w:sz w:val="24"/>
          <w:szCs w:val="24"/>
        </w:rPr>
        <w:t xml:space="preserve">którzy nie wykażą, że nie zachodzą wobec nich przesłanki określone w art. 24 ust. 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13-23 ustawy</w:t>
      </w:r>
      <w:r w:rsidR="004B63CC">
        <w:rPr>
          <w:rStyle w:val="FontStyle27"/>
          <w:rFonts w:ascii="Arial" w:hAnsi="Arial" w:cs="Arial"/>
          <w:sz w:val="24"/>
          <w:szCs w:val="24"/>
        </w:rPr>
        <w:t>,</w:t>
      </w:r>
    </w:p>
    <w:p w:rsidR="004B63CC" w:rsidRPr="00714C70" w:rsidRDefault="004B63CC" w:rsidP="00EF5E84">
      <w:pPr>
        <w:pStyle w:val="Style12"/>
        <w:widowControl/>
        <w:numPr>
          <w:ilvl w:val="2"/>
          <w:numId w:val="16"/>
        </w:numPr>
        <w:tabs>
          <w:tab w:val="left" w:pos="567"/>
        </w:tabs>
        <w:suppressAutoHyphens w:val="0"/>
        <w:autoSpaceDN w:val="0"/>
        <w:adjustRightInd w:val="0"/>
        <w:spacing w:line="240" w:lineRule="auto"/>
        <w:ind w:left="1276" w:hanging="850"/>
        <w:jc w:val="both"/>
        <w:rPr>
          <w:rStyle w:val="FontStyle27"/>
          <w:rFonts w:ascii="Arial" w:hAnsi="Arial" w:cs="Arial"/>
          <w:sz w:val="24"/>
          <w:szCs w:val="24"/>
        </w:rPr>
      </w:pPr>
      <w:r>
        <w:rPr>
          <w:rStyle w:val="FontStyle27"/>
          <w:rFonts w:ascii="Arial" w:hAnsi="Arial" w:cs="Arial"/>
          <w:sz w:val="24"/>
          <w:szCs w:val="24"/>
        </w:rPr>
        <w:t xml:space="preserve">wobec których zachodzą przesłanki określone w art. 24 ust 5 </w:t>
      </w:r>
      <w:proofErr w:type="spellStart"/>
      <w:r>
        <w:rPr>
          <w:rStyle w:val="FontStyle27"/>
          <w:rFonts w:ascii="Arial" w:hAnsi="Arial" w:cs="Arial"/>
          <w:sz w:val="24"/>
          <w:szCs w:val="24"/>
        </w:rPr>
        <w:t>pkt</w:t>
      </w:r>
      <w:proofErr w:type="spellEnd"/>
      <w:r>
        <w:rPr>
          <w:rStyle w:val="FontStyle27"/>
          <w:rFonts w:ascii="Arial" w:hAnsi="Arial" w:cs="Arial"/>
          <w:sz w:val="24"/>
          <w:szCs w:val="24"/>
        </w:rPr>
        <w:t xml:space="preserve"> 1 ustawy.</w:t>
      </w: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Fonts w:ascii="Arial" w:hAnsi="Arial" w:cs="Arial"/>
        </w:rPr>
      </w:pPr>
    </w:p>
    <w:p w:rsidR="00425B58" w:rsidRPr="00714C70" w:rsidRDefault="00425B58" w:rsidP="00850BBB">
      <w:pPr>
        <w:pStyle w:val="Style4"/>
        <w:widowControl/>
        <w:spacing w:line="240" w:lineRule="auto"/>
        <w:ind w:left="4339"/>
        <w:jc w:val="both"/>
        <w:rPr>
          <w:rStyle w:val="FontStyle28"/>
          <w:rFonts w:ascii="Arial" w:hAnsi="Arial" w:cs="Arial"/>
          <w:sz w:val="24"/>
          <w:szCs w:val="24"/>
        </w:rPr>
      </w:pPr>
    </w:p>
    <w:p w:rsidR="00745F55" w:rsidRPr="00714C70" w:rsidRDefault="00745F55" w:rsidP="00850BBB">
      <w:pPr>
        <w:pStyle w:val="Nagwek1"/>
        <w:spacing w:before="0" w:after="0"/>
        <w:rPr>
          <w:sz w:val="24"/>
          <w:szCs w:val="24"/>
        </w:rPr>
      </w:pPr>
      <w:bookmarkStart w:id="9" w:name="_Toc504827550"/>
      <w:r w:rsidRPr="00714C70">
        <w:rPr>
          <w:color w:val="000000"/>
          <w:sz w:val="24"/>
          <w:szCs w:val="24"/>
        </w:rPr>
        <w:t>10.</w:t>
      </w:r>
      <w:r w:rsidRPr="00714C70">
        <w:rPr>
          <w:color w:val="000000"/>
          <w:sz w:val="24"/>
          <w:szCs w:val="24"/>
        </w:rPr>
        <w:tab/>
        <w:t>Wykaz oświadczeń lub dokumentów, jakie mają dostarczyć Wykonawcy</w:t>
      </w:r>
      <w:bookmarkEnd w:id="9"/>
      <w:r w:rsidRPr="00714C70">
        <w:rPr>
          <w:color w:val="000000"/>
          <w:sz w:val="24"/>
          <w:szCs w:val="24"/>
        </w:rPr>
        <w:t xml:space="preserve"> </w:t>
      </w:r>
    </w:p>
    <w:p w:rsidR="00425B58" w:rsidRPr="00714C70" w:rsidRDefault="00425B58" w:rsidP="00850BBB">
      <w:pPr>
        <w:pStyle w:val="Style21"/>
        <w:widowControl/>
        <w:tabs>
          <w:tab w:val="left" w:pos="715"/>
        </w:tabs>
        <w:spacing w:line="240" w:lineRule="auto"/>
        <w:ind w:left="715" w:right="5" w:hanging="715"/>
        <w:rPr>
          <w:rStyle w:val="FontStyle27"/>
          <w:rFonts w:ascii="Arial" w:hAnsi="Arial" w:cs="Arial"/>
          <w:sz w:val="24"/>
          <w:szCs w:val="24"/>
        </w:rPr>
      </w:pPr>
    </w:p>
    <w:p w:rsidR="00425B58" w:rsidRPr="00DF6054" w:rsidRDefault="00B1585D" w:rsidP="00850BBB">
      <w:pPr>
        <w:pStyle w:val="Style21"/>
        <w:widowControl/>
        <w:tabs>
          <w:tab w:val="left" w:pos="715"/>
        </w:tabs>
        <w:spacing w:line="240" w:lineRule="auto"/>
        <w:ind w:left="714" w:right="6" w:hanging="714"/>
        <w:rPr>
          <w:rStyle w:val="FontStyle27"/>
          <w:rFonts w:ascii="Arial" w:hAnsi="Arial" w:cs="Arial"/>
          <w:sz w:val="24"/>
          <w:szCs w:val="24"/>
        </w:rPr>
      </w:pPr>
      <w:r w:rsidRPr="00714C70">
        <w:rPr>
          <w:rStyle w:val="FontStyle27"/>
          <w:rFonts w:ascii="Arial" w:hAnsi="Arial" w:cs="Arial"/>
          <w:sz w:val="24"/>
          <w:szCs w:val="24"/>
        </w:rPr>
        <w:t>10</w:t>
      </w:r>
      <w:r w:rsidR="00425B58" w:rsidRPr="00714C70">
        <w:rPr>
          <w:rStyle w:val="FontStyle27"/>
          <w:rFonts w:ascii="Arial" w:hAnsi="Arial" w:cs="Arial"/>
          <w:sz w:val="24"/>
          <w:szCs w:val="24"/>
        </w:rPr>
        <w:t>.1</w:t>
      </w:r>
      <w:r w:rsidR="00425B58" w:rsidRPr="00714C70">
        <w:rPr>
          <w:rStyle w:val="FontStyle27"/>
          <w:rFonts w:ascii="Arial" w:hAnsi="Arial" w:cs="Arial"/>
          <w:sz w:val="24"/>
          <w:szCs w:val="24"/>
        </w:rPr>
        <w:tab/>
        <w:t>W celu potwierdzenia spełniania warunków udziału w postępo</w:t>
      </w:r>
      <w:r w:rsidRPr="00714C70">
        <w:rPr>
          <w:rStyle w:val="FontStyle27"/>
          <w:rFonts w:ascii="Arial" w:hAnsi="Arial" w:cs="Arial"/>
          <w:sz w:val="24"/>
          <w:szCs w:val="24"/>
        </w:rPr>
        <w:t>waniu, określonych w punkcie 9</w:t>
      </w:r>
      <w:r w:rsidR="00425B58" w:rsidRPr="00714C70">
        <w:rPr>
          <w:rStyle w:val="FontStyle27"/>
          <w:rFonts w:ascii="Arial" w:hAnsi="Arial" w:cs="Arial"/>
          <w:sz w:val="24"/>
          <w:szCs w:val="24"/>
        </w:rPr>
        <w:t xml:space="preserve"> oraz wykazania braku podstaw do wykluczenia, wykonawcy muszą złożyć </w:t>
      </w:r>
      <w:r w:rsidR="00425B58" w:rsidRPr="00DF6054">
        <w:rPr>
          <w:rStyle w:val="FontStyle27"/>
          <w:rFonts w:ascii="Arial" w:hAnsi="Arial" w:cs="Arial"/>
          <w:sz w:val="24"/>
          <w:szCs w:val="24"/>
        </w:rPr>
        <w:t>wraz z ofertą następujące oświadczenia i dokumenty:</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DF6054">
        <w:rPr>
          <w:rStyle w:val="FontStyle27"/>
          <w:rFonts w:ascii="Arial" w:hAnsi="Arial" w:cs="Arial"/>
          <w:sz w:val="24"/>
          <w:szCs w:val="24"/>
        </w:rPr>
        <w:t xml:space="preserve">aktualne na dzień składania ofert oświadczenie w </w:t>
      </w:r>
      <w:r w:rsidR="00683010" w:rsidRPr="00DF6054">
        <w:rPr>
          <w:rStyle w:val="FontStyle27"/>
          <w:rFonts w:ascii="Arial" w:hAnsi="Arial" w:cs="Arial"/>
          <w:sz w:val="24"/>
          <w:szCs w:val="24"/>
        </w:rPr>
        <w:t xml:space="preserve">zakresie wskazanym w </w:t>
      </w:r>
      <w:r w:rsidR="00683010" w:rsidRPr="008F401C">
        <w:rPr>
          <w:rStyle w:val="FontStyle27"/>
          <w:rFonts w:ascii="Arial" w:hAnsi="Arial" w:cs="Arial"/>
          <w:b/>
          <w:sz w:val="24"/>
          <w:szCs w:val="24"/>
        </w:rPr>
        <w:t xml:space="preserve">załączniku nr </w:t>
      </w:r>
      <w:r w:rsidR="00850BBB" w:rsidRPr="008F401C">
        <w:rPr>
          <w:rStyle w:val="FontStyle27"/>
          <w:rFonts w:ascii="Arial" w:hAnsi="Arial" w:cs="Arial"/>
          <w:b/>
          <w:sz w:val="24"/>
          <w:szCs w:val="24"/>
        </w:rPr>
        <w:t>2 i 3</w:t>
      </w:r>
      <w:r w:rsidR="00850BBB" w:rsidRPr="00DF6054">
        <w:rPr>
          <w:rStyle w:val="FontStyle27"/>
          <w:rFonts w:ascii="Arial" w:hAnsi="Arial" w:cs="Arial"/>
          <w:sz w:val="24"/>
          <w:szCs w:val="24"/>
        </w:rPr>
        <w:t xml:space="preserve"> </w:t>
      </w:r>
      <w:r w:rsidR="00683010" w:rsidRPr="00DF6054">
        <w:rPr>
          <w:rStyle w:val="FontStyle27"/>
          <w:rFonts w:ascii="Arial" w:hAnsi="Arial" w:cs="Arial"/>
          <w:sz w:val="24"/>
          <w:szCs w:val="24"/>
        </w:rPr>
        <w:t xml:space="preserve"> do SIWZ IDW. Informacje zawarte w oświadczeniu będą s</w:t>
      </w:r>
      <w:r w:rsidR="00697CCD">
        <w:rPr>
          <w:rStyle w:val="FontStyle27"/>
          <w:rFonts w:ascii="Arial" w:hAnsi="Arial" w:cs="Arial"/>
          <w:sz w:val="24"/>
          <w:szCs w:val="24"/>
        </w:rPr>
        <w:t>tanowić wstępne potwierdzenie, ż</w:t>
      </w:r>
      <w:r w:rsidR="00683010" w:rsidRPr="00DF6054">
        <w:rPr>
          <w:rStyle w:val="FontStyle27"/>
          <w:rFonts w:ascii="Arial" w:hAnsi="Arial" w:cs="Arial"/>
          <w:sz w:val="24"/>
          <w:szCs w:val="24"/>
        </w:rPr>
        <w:t>e wykonawca nie podlega wykluczeniu oraz spełnia warunki</w:t>
      </w:r>
      <w:r w:rsidR="00683010" w:rsidRPr="00714C70">
        <w:rPr>
          <w:rStyle w:val="FontStyle27"/>
          <w:rFonts w:ascii="Arial" w:hAnsi="Arial" w:cs="Arial"/>
          <w:sz w:val="24"/>
          <w:szCs w:val="24"/>
        </w:rPr>
        <w:t xml:space="preserve"> udziału w </w:t>
      </w:r>
      <w:r w:rsidR="00C51430" w:rsidRPr="00714C70">
        <w:rPr>
          <w:rStyle w:val="FontStyle27"/>
          <w:rFonts w:ascii="Arial" w:hAnsi="Arial" w:cs="Arial"/>
          <w:sz w:val="24"/>
          <w:szCs w:val="24"/>
        </w:rPr>
        <w:t>postępowaniu</w:t>
      </w:r>
      <w:r w:rsidR="00683010" w:rsidRPr="00714C70">
        <w:rPr>
          <w:rStyle w:val="FontStyle27"/>
          <w:rFonts w:ascii="Arial" w:hAnsi="Arial" w:cs="Arial"/>
          <w:sz w:val="24"/>
          <w:szCs w:val="24"/>
        </w:rPr>
        <w:t>.</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 przypadku wspólnego ubiegania się o zamówienie przez wykonawców ośw</w:t>
      </w:r>
      <w:r w:rsidR="00683010" w:rsidRPr="00714C70">
        <w:rPr>
          <w:rStyle w:val="FontStyle27"/>
          <w:rFonts w:ascii="Arial" w:hAnsi="Arial" w:cs="Arial"/>
          <w:sz w:val="24"/>
          <w:szCs w:val="24"/>
        </w:rPr>
        <w:t xml:space="preserve">iadczenie,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425B58" w:rsidRPr="00714C70"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683010" w:rsidRPr="00714C70">
        <w:rPr>
          <w:rStyle w:val="FontStyle27"/>
          <w:rFonts w:ascii="Arial" w:hAnsi="Arial" w:cs="Arial"/>
          <w:sz w:val="24"/>
          <w:szCs w:val="24"/>
        </w:rPr>
        <w:t xml:space="preserve">iadczeniu,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10</w:t>
      </w:r>
      <w:r w:rsidRPr="00714C70">
        <w:rPr>
          <w:rStyle w:val="FontStyle27"/>
          <w:rFonts w:ascii="Arial" w:hAnsi="Arial" w:cs="Arial"/>
          <w:sz w:val="24"/>
          <w:szCs w:val="24"/>
        </w:rPr>
        <w:t>.1.1.</w:t>
      </w:r>
    </w:p>
    <w:p w:rsidR="00425B58" w:rsidRDefault="00425B58" w:rsidP="00EF5E84">
      <w:pPr>
        <w:pStyle w:val="Style21"/>
        <w:widowControl/>
        <w:numPr>
          <w:ilvl w:val="2"/>
          <w:numId w:val="17"/>
        </w:numPr>
        <w:tabs>
          <w:tab w:val="left" w:pos="1406"/>
        </w:tabs>
        <w:suppressAutoHyphens w:val="0"/>
        <w:autoSpaceDN w:val="0"/>
        <w:adjustRightInd w:val="0"/>
        <w:spacing w:line="240" w:lineRule="auto"/>
        <w:ind w:left="1418" w:hanging="709"/>
        <w:jc w:val="both"/>
        <w:rPr>
          <w:rStyle w:val="FontStyle27"/>
          <w:rFonts w:ascii="Arial" w:hAnsi="Arial" w:cs="Arial"/>
          <w:sz w:val="24"/>
          <w:szCs w:val="24"/>
        </w:rPr>
      </w:pPr>
      <w:r w:rsidRPr="00714C70">
        <w:rPr>
          <w:rStyle w:val="FontStyle27"/>
          <w:rFonts w:ascii="Arial" w:hAnsi="Arial" w:cs="Arial"/>
          <w:sz w:val="24"/>
          <w:szCs w:val="24"/>
        </w:rPr>
        <w:t xml:space="preserve">zobowiązanie podmiotu </w:t>
      </w:r>
      <w:r w:rsidR="00683010" w:rsidRPr="00714C70">
        <w:rPr>
          <w:rStyle w:val="FontStyle27"/>
          <w:rFonts w:ascii="Arial" w:hAnsi="Arial" w:cs="Arial"/>
          <w:sz w:val="24"/>
          <w:szCs w:val="24"/>
        </w:rPr>
        <w:t xml:space="preserve">trzeciego, o którym mowa w </w:t>
      </w:r>
      <w:proofErr w:type="spellStart"/>
      <w:r w:rsidR="00683010" w:rsidRPr="00714C70">
        <w:rPr>
          <w:rStyle w:val="FontStyle27"/>
          <w:rFonts w:ascii="Arial" w:hAnsi="Arial" w:cs="Arial"/>
          <w:sz w:val="24"/>
          <w:szCs w:val="24"/>
        </w:rPr>
        <w:t>pkt</w:t>
      </w:r>
      <w:proofErr w:type="spellEnd"/>
      <w:r w:rsidR="00683010" w:rsidRPr="00714C70">
        <w:rPr>
          <w:rStyle w:val="FontStyle27"/>
          <w:rFonts w:ascii="Arial" w:hAnsi="Arial" w:cs="Arial"/>
          <w:sz w:val="24"/>
          <w:szCs w:val="24"/>
        </w:rPr>
        <w:t xml:space="preserve"> 9.5.1 i 9</w:t>
      </w:r>
      <w:r w:rsidRPr="00714C70">
        <w:rPr>
          <w:rStyle w:val="FontStyle27"/>
          <w:rFonts w:ascii="Arial" w:hAnsi="Arial" w:cs="Arial"/>
          <w:sz w:val="24"/>
          <w:szCs w:val="24"/>
        </w:rPr>
        <w:t>.5.4 SIWZ - jeżeli wykonawca polega na zasobach lub sytuacji podmiotu trzeciego.</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w:t>
      </w:r>
      <w:proofErr w:type="spellStart"/>
      <w:r w:rsidRPr="00DF6054">
        <w:rPr>
          <w:rStyle w:val="FontStyle27"/>
          <w:rFonts w:ascii="Arial" w:hAnsi="Arial" w:cs="Arial"/>
          <w:sz w:val="24"/>
          <w:szCs w:val="24"/>
        </w:rPr>
        <w:t>pkt</w:t>
      </w:r>
      <w:proofErr w:type="spellEnd"/>
      <w:r w:rsidRPr="00DF6054">
        <w:rPr>
          <w:rStyle w:val="FontStyle27"/>
          <w:rFonts w:ascii="Arial" w:hAnsi="Arial" w:cs="Arial"/>
          <w:sz w:val="24"/>
          <w:szCs w:val="24"/>
        </w:rPr>
        <w:t xml:space="preserve"> 23 ustawy. Wraz ze złożeniem oświadczenia, wykonawca może przedstawić dowody, że powiązania z innym wykonawcą nie prowadzą do zakłócenia konkurencji w postępowaniu o udzielenie zamówienia. Wzór oświadczenia stanowi </w:t>
      </w:r>
      <w:r w:rsidR="00850BBB" w:rsidRPr="008F401C">
        <w:rPr>
          <w:rStyle w:val="FontStyle27"/>
          <w:rFonts w:ascii="Arial" w:hAnsi="Arial" w:cs="Arial"/>
          <w:b/>
          <w:sz w:val="24"/>
          <w:szCs w:val="24"/>
        </w:rPr>
        <w:t>załącznik nr 4</w:t>
      </w:r>
      <w:r w:rsidRPr="00DF6054">
        <w:rPr>
          <w:rStyle w:val="FontStyle27"/>
          <w:rFonts w:ascii="Arial" w:hAnsi="Arial" w:cs="Arial"/>
          <w:sz w:val="24"/>
          <w:szCs w:val="24"/>
        </w:rPr>
        <w:t xml:space="preserve"> do SIWZ.</w:t>
      </w:r>
    </w:p>
    <w:p w:rsidR="00425B58" w:rsidRPr="00DF6054" w:rsidRDefault="00425B58" w:rsidP="00EF5E84">
      <w:pPr>
        <w:pStyle w:val="Style19"/>
        <w:widowControl/>
        <w:numPr>
          <w:ilvl w:val="1"/>
          <w:numId w:val="17"/>
        </w:numPr>
        <w:tabs>
          <w:tab w:val="left" w:pos="567"/>
        </w:tabs>
        <w:suppressAutoHyphens w:val="0"/>
        <w:autoSpaceDN w:val="0"/>
        <w:adjustRightInd w:val="0"/>
        <w:spacing w:line="240" w:lineRule="auto"/>
        <w:ind w:left="567" w:right="10" w:hanging="567"/>
        <w:jc w:val="both"/>
        <w:rPr>
          <w:rStyle w:val="FontStyle27"/>
          <w:rFonts w:ascii="Arial" w:hAnsi="Arial" w:cs="Arial"/>
          <w:sz w:val="24"/>
          <w:szCs w:val="24"/>
        </w:rPr>
      </w:pPr>
      <w:r w:rsidRPr="00DF6054">
        <w:rPr>
          <w:rStyle w:val="FontStyle27"/>
          <w:rFonts w:ascii="Arial" w:hAnsi="Arial" w:cs="Arial"/>
          <w:sz w:val="24"/>
          <w:szCs w:val="24"/>
        </w:rPr>
        <w:t xml:space="preserve">Zamawiający przed udzieleniem zamówienia, wezwie wykonawcę, którego oferta została najwyżej oceniona, do złożenia w </w:t>
      </w:r>
      <w:r w:rsidR="00683010" w:rsidRPr="00DF6054">
        <w:rPr>
          <w:rStyle w:val="FontStyle27"/>
          <w:rFonts w:ascii="Arial" w:hAnsi="Arial" w:cs="Arial"/>
          <w:sz w:val="24"/>
          <w:szCs w:val="24"/>
        </w:rPr>
        <w:t>wyznaczonym, nie krótszym niż 5</w:t>
      </w:r>
      <w:r w:rsidRPr="00DF6054">
        <w:rPr>
          <w:rStyle w:val="FontStyle27"/>
          <w:rFonts w:ascii="Arial" w:hAnsi="Arial" w:cs="Arial"/>
          <w:sz w:val="24"/>
          <w:szCs w:val="24"/>
        </w:rPr>
        <w:t xml:space="preserve"> dni, terminie, aktualnych na dzień złożenia, następujących oświadczeń lub dokumentów:</w:t>
      </w:r>
    </w:p>
    <w:p w:rsidR="00BA1054" w:rsidRDefault="00BA1054" w:rsidP="006E1C42">
      <w:pPr>
        <w:pStyle w:val="Style12"/>
        <w:widowControl/>
        <w:numPr>
          <w:ilvl w:val="0"/>
          <w:numId w:val="44"/>
        </w:numPr>
        <w:suppressAutoHyphens w:val="0"/>
        <w:autoSpaceDN w:val="0"/>
        <w:adjustRightInd w:val="0"/>
        <w:spacing w:line="240" w:lineRule="auto"/>
        <w:jc w:val="both"/>
        <w:rPr>
          <w:rStyle w:val="FontStyle25"/>
          <w:rFonts w:ascii="Arial" w:hAnsi="Arial" w:cs="Arial"/>
          <w:sz w:val="24"/>
          <w:szCs w:val="24"/>
        </w:rPr>
      </w:pPr>
      <w:r w:rsidRPr="00DF6054">
        <w:rPr>
          <w:rStyle w:val="FontStyle25"/>
          <w:rFonts w:ascii="Arial" w:hAnsi="Arial" w:cs="Arial"/>
          <w:sz w:val="24"/>
          <w:szCs w:val="24"/>
        </w:rPr>
        <w:lastRenderedPageBreak/>
        <w:t>odpisu z właściwego rejestru lub z centralnej ewidencji i informacji o działalności gospodarczej, jeżeli odrębne prze</w:t>
      </w:r>
      <w:r w:rsidRPr="00DF6054">
        <w:rPr>
          <w:rStyle w:val="FontStyle25"/>
          <w:rFonts w:ascii="Arial" w:hAnsi="Arial" w:cs="Arial"/>
          <w:sz w:val="24"/>
          <w:szCs w:val="24"/>
        </w:rPr>
        <w:softHyphen/>
        <w:t xml:space="preserve">pisy wymagają wpisu do rejestru lub ewidencji, w celu potwierdzenia braku podstaw wykluczenia na podstawie art. 24 ust. 5 </w:t>
      </w: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ustawy;</w:t>
      </w:r>
    </w:p>
    <w:p w:rsidR="003F1E21" w:rsidRPr="00CB4722" w:rsidRDefault="003F1E21" w:rsidP="006E1C42">
      <w:pPr>
        <w:pStyle w:val="Tekstpodstawowy"/>
        <w:widowControl w:val="0"/>
        <w:numPr>
          <w:ilvl w:val="0"/>
          <w:numId w:val="44"/>
        </w:numPr>
        <w:autoSpaceDE w:val="0"/>
        <w:autoSpaceDN w:val="0"/>
        <w:rPr>
          <w:rStyle w:val="FontStyle131"/>
          <w:rFonts w:ascii="Arial" w:eastAsia="Times New Roman" w:hAnsi="Arial" w:cs="Arial"/>
          <w:b w:val="0"/>
          <w:bCs w:val="0"/>
          <w:i w:val="0"/>
          <w:color w:val="auto"/>
          <w:sz w:val="24"/>
          <w:szCs w:val="24"/>
        </w:rPr>
      </w:pPr>
      <w:r w:rsidRPr="00CB4722">
        <w:rPr>
          <w:rFonts w:eastAsia="TimesNewRoman"/>
          <w:i w:val="0"/>
        </w:rPr>
        <w:t>wykaz dostaw</w:t>
      </w:r>
      <w:r w:rsidRPr="00CB4722">
        <w:rPr>
          <w:rFonts w:eastAsia="TimesNewRoman"/>
          <w:b w:val="0"/>
          <w:i w:val="0"/>
        </w:rPr>
        <w:t xml:space="preserve"> wykonanych w okresie ostatnich 3 lat przed upływem terminu składania ofert, a jeżeli okres prowadzenia działalności jest krótszy – w tym okresie, wraz</w:t>
      </w:r>
      <w:r>
        <w:rPr>
          <w:rFonts w:eastAsia="TimesNewRoman"/>
          <w:b w:val="0"/>
          <w:i w:val="0"/>
        </w:rPr>
        <w:t xml:space="preserve"> </w:t>
      </w:r>
      <w:r w:rsidRPr="00CB4722">
        <w:rPr>
          <w:rFonts w:eastAsia="TimesNewRoman"/>
          <w:b w:val="0"/>
          <w:i w:val="0"/>
        </w:rPr>
        <w:t>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CB4722">
        <w:rPr>
          <w:b w:val="0"/>
          <w:i w:val="0"/>
        </w:rPr>
        <w:t xml:space="preserve">– </w:t>
      </w:r>
      <w:r w:rsidRPr="00CB4722">
        <w:rPr>
          <w:rStyle w:val="FontStyle131"/>
          <w:rFonts w:ascii="Arial" w:hAnsi="Arial" w:cs="Arial"/>
          <w:b w:val="0"/>
          <w:i w:val="0"/>
          <w:sz w:val="24"/>
          <w:szCs w:val="24"/>
        </w:rPr>
        <w:t xml:space="preserve">sporządzony według wzoru stanowiącego </w:t>
      </w:r>
      <w:r w:rsidRPr="00E31258">
        <w:rPr>
          <w:rStyle w:val="FontStyle130"/>
          <w:rFonts w:ascii="Arial" w:hAnsi="Arial" w:cs="Arial"/>
          <w:b/>
          <w:i w:val="0"/>
          <w:sz w:val="24"/>
          <w:szCs w:val="24"/>
        </w:rPr>
        <w:t>załącznik nr 5</w:t>
      </w:r>
      <w:r w:rsidRPr="00CB4722">
        <w:rPr>
          <w:rStyle w:val="FontStyle130"/>
          <w:rFonts w:ascii="Arial" w:hAnsi="Arial" w:cs="Arial"/>
          <w:b/>
          <w:i w:val="0"/>
          <w:sz w:val="24"/>
          <w:szCs w:val="24"/>
        </w:rPr>
        <w:t xml:space="preserve"> </w:t>
      </w:r>
      <w:r w:rsidRPr="00CB4722">
        <w:rPr>
          <w:rStyle w:val="FontStyle131"/>
          <w:rFonts w:ascii="Arial" w:hAnsi="Arial" w:cs="Arial"/>
          <w:b w:val="0"/>
          <w:i w:val="0"/>
          <w:sz w:val="24"/>
          <w:szCs w:val="24"/>
        </w:rPr>
        <w:t xml:space="preserve">do niniejszej IDW </w:t>
      </w:r>
    </w:p>
    <w:p w:rsidR="00425B58" w:rsidRPr="00DF6054" w:rsidRDefault="00425B58" w:rsidP="00850BBB">
      <w:pPr>
        <w:rPr>
          <w:rFonts w:ascii="Arial" w:hAnsi="Arial" w:cs="Arial"/>
        </w:rPr>
      </w:pPr>
    </w:p>
    <w:p w:rsidR="00425B58" w:rsidRPr="00DF6054" w:rsidRDefault="009058E0" w:rsidP="00850BBB">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 xml:space="preserve">.4. Dokumenty podmiotów zagranicznych. </w:t>
      </w:r>
    </w:p>
    <w:p w:rsidR="00425B58" w:rsidRPr="00DF6054" w:rsidRDefault="00425B58" w:rsidP="00FE44F2">
      <w:pPr>
        <w:pStyle w:val="Style8"/>
        <w:widowControl/>
        <w:spacing w:line="240" w:lineRule="auto"/>
        <w:jc w:val="both"/>
        <w:rPr>
          <w:rStyle w:val="FontStyle25"/>
          <w:rFonts w:ascii="Arial" w:hAnsi="Arial" w:cs="Arial"/>
          <w:sz w:val="24"/>
          <w:szCs w:val="24"/>
        </w:rPr>
      </w:pPr>
      <w:r w:rsidRPr="00DF6054">
        <w:rPr>
          <w:rStyle w:val="FontStyle25"/>
          <w:rFonts w:ascii="Arial" w:hAnsi="Arial" w:cs="Arial"/>
          <w:sz w:val="24"/>
          <w:szCs w:val="24"/>
        </w:rPr>
        <w:t>1. Jeżeli wykonawca ma siedzibę lub miejsce zamieszkania poza terytorium Rzeczypospolitej Polskiej, zamiast do</w:t>
      </w:r>
      <w:r w:rsidR="007D42BA">
        <w:rPr>
          <w:rStyle w:val="FontStyle25"/>
          <w:rFonts w:ascii="Arial" w:hAnsi="Arial" w:cs="Arial"/>
          <w:sz w:val="24"/>
          <w:szCs w:val="24"/>
        </w:rPr>
        <w:t>kumentów, o których mowa w pkt.10</w:t>
      </w:r>
      <w:r w:rsidRPr="00DF6054">
        <w:rPr>
          <w:rStyle w:val="FontStyle25"/>
          <w:rFonts w:ascii="Arial" w:hAnsi="Arial" w:cs="Arial"/>
          <w:sz w:val="24"/>
          <w:szCs w:val="24"/>
        </w:rPr>
        <w:t>.3:</w:t>
      </w:r>
    </w:p>
    <w:p w:rsidR="00425B58" w:rsidRPr="00EC53A0" w:rsidRDefault="00425B58" w:rsidP="00EF5E84">
      <w:pPr>
        <w:pStyle w:val="Style12"/>
        <w:widowControl/>
        <w:numPr>
          <w:ilvl w:val="0"/>
          <w:numId w:val="11"/>
        </w:numPr>
        <w:tabs>
          <w:tab w:val="left" w:pos="418"/>
        </w:tabs>
        <w:suppressAutoHyphens w:val="0"/>
        <w:autoSpaceDN w:val="0"/>
        <w:adjustRightInd w:val="0"/>
        <w:spacing w:line="240" w:lineRule="auto"/>
        <w:ind w:left="427" w:hanging="418"/>
        <w:jc w:val="left"/>
        <w:rPr>
          <w:rStyle w:val="FontStyle25"/>
          <w:rFonts w:ascii="Arial" w:hAnsi="Arial" w:cs="Arial"/>
          <w:sz w:val="24"/>
          <w:szCs w:val="24"/>
        </w:rPr>
      </w:pPr>
      <w:proofErr w:type="spellStart"/>
      <w:r w:rsidRPr="00DF6054">
        <w:rPr>
          <w:rStyle w:val="FontStyle25"/>
          <w:rFonts w:ascii="Arial" w:hAnsi="Arial" w:cs="Arial"/>
          <w:sz w:val="24"/>
          <w:szCs w:val="24"/>
        </w:rPr>
        <w:t>pkt</w:t>
      </w:r>
      <w:proofErr w:type="spellEnd"/>
      <w:r w:rsidRPr="00DF6054">
        <w:rPr>
          <w:rStyle w:val="FontStyle25"/>
          <w:rFonts w:ascii="Arial" w:hAnsi="Arial" w:cs="Arial"/>
          <w:sz w:val="24"/>
          <w:szCs w:val="24"/>
        </w:rPr>
        <w:t xml:space="preserve"> 1 - składa </w:t>
      </w:r>
      <w:r w:rsidR="004B63CC">
        <w:rPr>
          <w:rStyle w:val="FontStyle25"/>
          <w:rFonts w:ascii="Arial" w:hAnsi="Arial" w:cs="Arial"/>
          <w:sz w:val="24"/>
          <w:szCs w:val="24"/>
        </w:rPr>
        <w:t xml:space="preserve"> dokument lub dokumenty wystawione w kraju, w którym wykonawca ma siedzibę lub miejsce zamieszkania potwierdzający odpowiednio, że nie otwarto jego likwidacji ani nie ogłoszono upadłości</w:t>
      </w:r>
      <w:r w:rsidRPr="00EC53A0">
        <w:rPr>
          <w:rStyle w:val="FontStyle25"/>
          <w:rFonts w:ascii="Arial" w:hAnsi="Arial" w:cs="Arial"/>
          <w:sz w:val="24"/>
          <w:szCs w:val="24"/>
        </w:rPr>
        <w:t>;</w:t>
      </w:r>
    </w:p>
    <w:p w:rsidR="00425B58" w:rsidRPr="00714C70" w:rsidRDefault="00425B58" w:rsidP="00850BBB">
      <w:pPr>
        <w:rPr>
          <w:rFonts w:ascii="Arial" w:hAnsi="Arial" w:cs="Arial"/>
        </w:rPr>
      </w:pP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right="5" w:firstLine="0"/>
        <w:rPr>
          <w:rStyle w:val="FontStyle25"/>
          <w:rFonts w:ascii="Arial" w:hAnsi="Arial" w:cs="Arial"/>
          <w:sz w:val="24"/>
          <w:szCs w:val="24"/>
        </w:rPr>
      </w:pPr>
      <w:r w:rsidRPr="00DF6054">
        <w:rPr>
          <w:rStyle w:val="FontStyle25"/>
          <w:rFonts w:ascii="Arial" w:hAnsi="Arial" w:cs="Arial"/>
          <w:sz w:val="24"/>
          <w:szCs w:val="24"/>
        </w:rPr>
        <w:t>D</w:t>
      </w:r>
      <w:r w:rsidR="009058E0" w:rsidRPr="00DF6054">
        <w:rPr>
          <w:rStyle w:val="FontStyle25"/>
          <w:rFonts w:ascii="Arial" w:hAnsi="Arial" w:cs="Arial"/>
          <w:sz w:val="24"/>
          <w:szCs w:val="24"/>
        </w:rPr>
        <w:t>okumenty, o których mowa w pkt.10</w:t>
      </w:r>
      <w:r w:rsidRPr="00DF6054">
        <w:rPr>
          <w:rStyle w:val="FontStyle25"/>
          <w:rFonts w:ascii="Arial" w:hAnsi="Arial" w:cs="Arial"/>
          <w:sz w:val="24"/>
          <w:szCs w:val="24"/>
        </w:rPr>
        <w:t xml:space="preserve">.4.1. </w:t>
      </w:r>
      <w:proofErr w:type="spellStart"/>
      <w:r w:rsidRPr="00DF6054">
        <w:rPr>
          <w:rStyle w:val="FontStyle25"/>
          <w:rFonts w:ascii="Arial" w:hAnsi="Arial" w:cs="Arial"/>
          <w:sz w:val="24"/>
          <w:szCs w:val="24"/>
        </w:rPr>
        <w:t>ppkt</w:t>
      </w:r>
      <w:proofErr w:type="spellEnd"/>
      <w:r w:rsidRPr="00DF6054">
        <w:rPr>
          <w:rStyle w:val="FontStyle25"/>
          <w:rFonts w:ascii="Arial" w:hAnsi="Arial" w:cs="Arial"/>
          <w:sz w:val="24"/>
          <w:szCs w:val="24"/>
        </w:rPr>
        <w:t xml:space="preserve">. 1, powinny być wystawione nie wcześniej niż 6 miesięcy przed upływem terminu składania ofert albo wniosków o dopuszczenie do udziału w postępowaniu. </w:t>
      </w:r>
    </w:p>
    <w:p w:rsidR="00425B58" w:rsidRPr="00DF6054" w:rsidRDefault="00425B58" w:rsidP="00EF5E84">
      <w:pPr>
        <w:pStyle w:val="Style6"/>
        <w:widowControl/>
        <w:numPr>
          <w:ilvl w:val="0"/>
          <w:numId w:val="12"/>
        </w:numPr>
        <w:tabs>
          <w:tab w:val="left" w:pos="624"/>
        </w:tabs>
        <w:suppressAutoHyphens w:val="0"/>
        <w:autoSpaceDN w:val="0"/>
        <w:adjustRightInd w:val="0"/>
        <w:spacing w:line="240" w:lineRule="auto"/>
        <w:ind w:firstLine="0"/>
        <w:rPr>
          <w:rStyle w:val="FontStyle25"/>
          <w:rFonts w:ascii="Arial" w:hAnsi="Arial" w:cs="Arial"/>
          <w:sz w:val="24"/>
          <w:szCs w:val="24"/>
        </w:rPr>
      </w:pPr>
      <w:r w:rsidRPr="00DF6054">
        <w:rPr>
          <w:rStyle w:val="FontStyle25"/>
          <w:rFonts w:ascii="Arial" w:hAnsi="Arial" w:cs="Arial"/>
          <w:sz w:val="24"/>
          <w:szCs w:val="24"/>
        </w:rPr>
        <w:t>Jeżeli w kraju, w którym wykonawca ma siedzibę lub miejsce zamieszkania lub miejsce zamieszkania ma osoba, której dokument dotyczy, nie wydaje się dok</w:t>
      </w:r>
      <w:r w:rsidR="009058E0" w:rsidRPr="00DF6054">
        <w:rPr>
          <w:rStyle w:val="FontStyle25"/>
          <w:rFonts w:ascii="Arial" w:hAnsi="Arial" w:cs="Arial"/>
          <w:sz w:val="24"/>
          <w:szCs w:val="24"/>
        </w:rPr>
        <w:t>umentów, o których mowa w pkt. 10</w:t>
      </w:r>
      <w:r w:rsidRPr="00DF6054">
        <w:rPr>
          <w:rStyle w:val="FontStyle25"/>
          <w:rFonts w:ascii="Arial" w:hAnsi="Arial" w:cs="Arial"/>
          <w:sz w:val="24"/>
          <w:szCs w:val="24"/>
        </w:rPr>
        <w:t>.4.1. zastępuje się je dokumentem zawierają</w:t>
      </w:r>
      <w:r w:rsidRPr="00DF6054">
        <w:rPr>
          <w:rStyle w:val="FontStyle25"/>
          <w:rFonts w:ascii="Arial" w:hAnsi="Arial" w:cs="Arial"/>
          <w:sz w:val="24"/>
          <w:szCs w:val="24"/>
        </w:rPr>
        <w:softHyphen/>
        <w:t>cym odpowiednio oświadczenie wykonawcy, ze wskazaniem osoby albo osób uprawnionych do jego reprezentacji, lub oświadczenie osoby, której dokument miał dotyczyć, złożone przed notariuszem lub przed organem sądowym, administra</w:t>
      </w:r>
      <w:r w:rsidRPr="00DF6054">
        <w:rPr>
          <w:rStyle w:val="FontStyle25"/>
          <w:rFonts w:ascii="Arial" w:hAnsi="Arial" w:cs="Arial"/>
          <w:sz w:val="24"/>
          <w:szCs w:val="24"/>
        </w:rPr>
        <w:softHyphen/>
        <w:t>cyjnym albo organem samorządu zawodowego lub gospodarczego właściwym ze względu na siedzibę lub miejsce za</w:t>
      </w:r>
      <w:r w:rsidRPr="00DF6054">
        <w:rPr>
          <w:rStyle w:val="FontStyle25"/>
          <w:rFonts w:ascii="Arial" w:hAnsi="Arial" w:cs="Arial"/>
          <w:sz w:val="24"/>
          <w:szCs w:val="24"/>
        </w:rPr>
        <w:softHyphen/>
        <w:t>mieszkania wykonawcy lub miejsce zamieszkania tej osoby. Przepis pkt.2. stosuje się.</w:t>
      </w:r>
    </w:p>
    <w:p w:rsidR="00425B58" w:rsidRPr="00DF6054" w:rsidRDefault="009058E0" w:rsidP="00850BBB">
      <w:pPr>
        <w:pStyle w:val="Style12"/>
        <w:widowControl/>
        <w:tabs>
          <w:tab w:val="left" w:pos="197"/>
        </w:tabs>
        <w:spacing w:line="240" w:lineRule="auto"/>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.5.W przypadku wątpliwości co do treści dokumentu złożonego przez wykonawcę, zamawiający może zwrócić się do właściwych organów odpowiednio kraju, w którym wykonawca ma siedzibę lub miejsce zamieszkania lub miejsce za</w:t>
      </w:r>
      <w:r w:rsidR="00425B58" w:rsidRPr="00DF6054">
        <w:rPr>
          <w:rStyle w:val="FontStyle25"/>
          <w:rFonts w:ascii="Arial" w:hAnsi="Arial" w:cs="Arial"/>
          <w:sz w:val="24"/>
          <w:szCs w:val="24"/>
        </w:rPr>
        <w:softHyphen/>
        <w:t>mieszkania ma osoba, której dokument dotyczy, o udzielenie niezbędnych informacji dotyczących tego dokumentu.</w:t>
      </w:r>
    </w:p>
    <w:p w:rsidR="00425B58" w:rsidRPr="00714C70" w:rsidRDefault="009058E0" w:rsidP="00850BBB">
      <w:pPr>
        <w:pStyle w:val="Style8"/>
        <w:widowControl/>
        <w:spacing w:line="240" w:lineRule="auto"/>
        <w:ind w:right="5"/>
        <w:jc w:val="both"/>
        <w:rPr>
          <w:rStyle w:val="FontStyle25"/>
          <w:rFonts w:ascii="Arial" w:hAnsi="Arial" w:cs="Arial"/>
          <w:sz w:val="24"/>
          <w:szCs w:val="24"/>
        </w:rPr>
      </w:pPr>
      <w:r w:rsidRPr="00DF6054">
        <w:rPr>
          <w:rStyle w:val="FontStyle25"/>
          <w:rFonts w:ascii="Arial" w:hAnsi="Arial" w:cs="Arial"/>
          <w:sz w:val="24"/>
          <w:szCs w:val="24"/>
        </w:rPr>
        <w:t>10</w:t>
      </w:r>
      <w:r w:rsidR="00425B58" w:rsidRPr="00DF6054">
        <w:rPr>
          <w:rStyle w:val="FontStyle25"/>
          <w:rFonts w:ascii="Arial" w:hAnsi="Arial" w:cs="Arial"/>
          <w:sz w:val="24"/>
          <w:szCs w:val="24"/>
        </w:rPr>
        <w:t>.6. Wykonawca mający siedzibę na terytorium Rzeczypospolitej Polskiej, w odniesieniu do osoby mającej miej</w:t>
      </w:r>
      <w:r w:rsidR="00425B58" w:rsidRPr="00DF6054">
        <w:rPr>
          <w:rStyle w:val="FontStyle25"/>
          <w:rFonts w:ascii="Arial" w:hAnsi="Arial" w:cs="Arial"/>
          <w:sz w:val="24"/>
          <w:szCs w:val="24"/>
        </w:rPr>
        <w:softHyphen/>
        <w:t>sce zamieszkania poza terytorium Rzeczypospolitej Polskiej, której d</w:t>
      </w:r>
      <w:r w:rsidR="00C63468" w:rsidRPr="00DF6054">
        <w:rPr>
          <w:rStyle w:val="FontStyle25"/>
          <w:rFonts w:ascii="Arial" w:hAnsi="Arial" w:cs="Arial"/>
          <w:sz w:val="24"/>
          <w:szCs w:val="24"/>
        </w:rPr>
        <w:t>otyczy dokument wskazany w pkt.10</w:t>
      </w:r>
      <w:r w:rsidR="00425B58" w:rsidRPr="00DF6054">
        <w:rPr>
          <w:rStyle w:val="FontStyle25"/>
          <w:rFonts w:ascii="Arial" w:hAnsi="Arial" w:cs="Arial"/>
          <w:sz w:val="24"/>
          <w:szCs w:val="24"/>
        </w:rPr>
        <w:t xml:space="preserve">.3.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 składa d</w:t>
      </w:r>
      <w:r w:rsidR="00EC53A0" w:rsidRPr="00DF6054">
        <w:rPr>
          <w:rStyle w:val="FontStyle25"/>
          <w:rFonts w:ascii="Arial" w:hAnsi="Arial" w:cs="Arial"/>
          <w:sz w:val="24"/>
          <w:szCs w:val="24"/>
        </w:rPr>
        <w:t>o</w:t>
      </w:r>
      <w:r w:rsidR="00EC53A0" w:rsidRPr="00DF6054">
        <w:rPr>
          <w:rStyle w:val="FontStyle25"/>
          <w:rFonts w:ascii="Arial" w:hAnsi="Arial" w:cs="Arial"/>
          <w:sz w:val="24"/>
          <w:szCs w:val="24"/>
        </w:rPr>
        <w:softHyphen/>
        <w:t>kument, o którym mowa w pkt. 10</w:t>
      </w:r>
      <w:r w:rsidR="00425B58" w:rsidRPr="00DF6054">
        <w:rPr>
          <w:rStyle w:val="FontStyle25"/>
          <w:rFonts w:ascii="Arial" w:hAnsi="Arial" w:cs="Arial"/>
          <w:sz w:val="24"/>
          <w:szCs w:val="24"/>
        </w:rPr>
        <w:t xml:space="preserve">.4.1. ppkt.1 w zakresie określonym w art. 24 ust. 1 </w:t>
      </w:r>
      <w:proofErr w:type="spellStart"/>
      <w:r w:rsidR="00425B58" w:rsidRPr="00DF6054">
        <w:rPr>
          <w:rStyle w:val="FontStyle25"/>
          <w:rFonts w:ascii="Arial" w:hAnsi="Arial" w:cs="Arial"/>
          <w:sz w:val="24"/>
          <w:szCs w:val="24"/>
        </w:rPr>
        <w:t>pkt</w:t>
      </w:r>
      <w:proofErr w:type="spellEnd"/>
      <w:r w:rsidR="00425B58" w:rsidRPr="00DF6054">
        <w:rPr>
          <w:rStyle w:val="FontStyle25"/>
          <w:rFonts w:ascii="Arial" w:hAnsi="Arial" w:cs="Arial"/>
          <w:sz w:val="24"/>
          <w:szCs w:val="24"/>
        </w:rPr>
        <w:t xml:space="preserve"> 14 i 21  ustawy. Jeżeli w kraju, w którym miejsce zamieszkania ma osoba, której dokument miał dotyczyć, nie wydaje się takich dokumen</w:t>
      </w:r>
      <w:r w:rsidR="00425B58" w:rsidRPr="00DF6054">
        <w:rPr>
          <w:rStyle w:val="FontStyle25"/>
          <w:rFonts w:ascii="Arial" w:hAnsi="Arial" w:cs="Arial"/>
          <w:sz w:val="24"/>
          <w:szCs w:val="24"/>
        </w:rPr>
        <w:softHyphen/>
        <w:t>tów, zastępuje się go dokumentem zawierającym oświadczenie tej osoby</w:t>
      </w:r>
      <w:r w:rsidR="00425B58" w:rsidRPr="00714C70">
        <w:rPr>
          <w:rStyle w:val="FontStyle25"/>
          <w:rFonts w:ascii="Arial" w:hAnsi="Arial" w:cs="Arial"/>
          <w:sz w:val="24"/>
          <w:szCs w:val="24"/>
        </w:rPr>
        <w:t xml:space="preserve"> złożonym przed notariuszem lub przed organem sądowym, administracyjnym albo organem samorządu zawodowego lub gospodarczego właściwym ze względu na miejsce z</w:t>
      </w:r>
      <w:r w:rsidR="00EC53A0">
        <w:rPr>
          <w:rStyle w:val="FontStyle25"/>
          <w:rFonts w:ascii="Arial" w:hAnsi="Arial" w:cs="Arial"/>
          <w:sz w:val="24"/>
          <w:szCs w:val="24"/>
        </w:rPr>
        <w:t xml:space="preserve">amieszkania tej osoby. </w:t>
      </w:r>
    </w:p>
    <w:p w:rsidR="00425B58" w:rsidRPr="00714C70" w:rsidRDefault="009058E0" w:rsidP="00850BBB">
      <w:pPr>
        <w:pStyle w:val="Style8"/>
        <w:widowControl/>
        <w:spacing w:line="240" w:lineRule="auto"/>
        <w:ind w:right="10"/>
        <w:jc w:val="both"/>
        <w:rPr>
          <w:rFonts w:ascii="Arial" w:hAnsi="Arial" w:cs="Arial"/>
          <w:color w:val="000000"/>
        </w:rPr>
      </w:pPr>
      <w:r w:rsidRPr="00714C70">
        <w:rPr>
          <w:rStyle w:val="FontStyle25"/>
          <w:rFonts w:ascii="Arial" w:hAnsi="Arial" w:cs="Arial"/>
          <w:sz w:val="24"/>
          <w:szCs w:val="24"/>
        </w:rPr>
        <w:t>10</w:t>
      </w:r>
      <w:r w:rsidR="00425B58" w:rsidRPr="00714C70">
        <w:rPr>
          <w:rStyle w:val="FontStyle25"/>
          <w:rFonts w:ascii="Arial" w:hAnsi="Arial" w:cs="Arial"/>
          <w:sz w:val="24"/>
          <w:szCs w:val="24"/>
        </w:rPr>
        <w:t>.7.W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25B58" w:rsidRPr="00714C70" w:rsidRDefault="009058E0" w:rsidP="00850BBB">
      <w:pPr>
        <w:pStyle w:val="Style13"/>
        <w:widowControl/>
        <w:tabs>
          <w:tab w:val="left" w:pos="1795"/>
        </w:tabs>
        <w:rPr>
          <w:rFonts w:ascii="Arial" w:hAnsi="Arial" w:cs="Arial"/>
          <w:color w:val="000000"/>
        </w:rPr>
      </w:pPr>
      <w:r w:rsidRPr="00714C70">
        <w:rPr>
          <w:rStyle w:val="FontStyle27"/>
          <w:rFonts w:ascii="Arial" w:hAnsi="Arial" w:cs="Arial"/>
          <w:sz w:val="24"/>
          <w:szCs w:val="24"/>
        </w:rPr>
        <w:lastRenderedPageBreak/>
        <w:t xml:space="preserve">10.8. </w:t>
      </w:r>
      <w:r w:rsidR="00425B58" w:rsidRPr="00714C70">
        <w:rPr>
          <w:rStyle w:val="FontStyle27"/>
          <w:rFonts w:ascii="Arial" w:hAnsi="Arial" w:cs="Arial"/>
          <w:sz w:val="24"/>
          <w:szCs w:val="24"/>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Dokumenty sporządzone w języku obcym muszą być złożone wraz z tłumaczeniami na język polski.</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1C7FD3">
        <w:rPr>
          <w:rStyle w:val="FontStyle27"/>
          <w:rFonts w:ascii="Arial" w:hAnsi="Arial" w:cs="Arial"/>
          <w:b/>
          <w:sz w:val="24"/>
          <w:szCs w:val="24"/>
        </w:rPr>
        <w:t xml:space="preserve">W przypadku wskazania przez wykonawcę dostępności oświadczeń lub dokumentów, o których mowa w </w:t>
      </w:r>
      <w:r w:rsidR="00A00690" w:rsidRPr="001C7FD3">
        <w:rPr>
          <w:rStyle w:val="FontStyle27"/>
          <w:rFonts w:ascii="Arial" w:hAnsi="Arial" w:cs="Arial"/>
          <w:b/>
          <w:sz w:val="24"/>
          <w:szCs w:val="24"/>
        </w:rPr>
        <w:t>p</w:t>
      </w:r>
      <w:r w:rsidR="009058E0" w:rsidRPr="001C7FD3">
        <w:rPr>
          <w:rStyle w:val="FontStyle27"/>
          <w:rFonts w:ascii="Arial" w:hAnsi="Arial" w:cs="Arial"/>
          <w:b/>
          <w:sz w:val="24"/>
          <w:szCs w:val="24"/>
        </w:rPr>
        <w:t xml:space="preserve">unkcie 9 </w:t>
      </w:r>
      <w:r w:rsidR="00A00690" w:rsidRPr="001C7FD3">
        <w:rPr>
          <w:rStyle w:val="FontStyle27"/>
          <w:rFonts w:ascii="Arial" w:hAnsi="Arial" w:cs="Arial"/>
          <w:b/>
          <w:sz w:val="24"/>
          <w:szCs w:val="24"/>
        </w:rPr>
        <w:t xml:space="preserve">lub 10.3 </w:t>
      </w:r>
      <w:proofErr w:type="spellStart"/>
      <w:r w:rsidR="00A00690" w:rsidRPr="001C7FD3">
        <w:rPr>
          <w:rStyle w:val="FontStyle27"/>
          <w:rFonts w:ascii="Arial" w:hAnsi="Arial" w:cs="Arial"/>
          <w:b/>
          <w:sz w:val="24"/>
          <w:szCs w:val="24"/>
        </w:rPr>
        <w:t>pkt</w:t>
      </w:r>
      <w:proofErr w:type="spellEnd"/>
      <w:r w:rsidR="00A00690" w:rsidRPr="001C7FD3">
        <w:rPr>
          <w:rStyle w:val="FontStyle27"/>
          <w:rFonts w:ascii="Arial" w:hAnsi="Arial" w:cs="Arial"/>
          <w:b/>
          <w:sz w:val="24"/>
          <w:szCs w:val="24"/>
        </w:rPr>
        <w:t xml:space="preserve"> 1 </w:t>
      </w:r>
      <w:r w:rsidRPr="001C7FD3">
        <w:rPr>
          <w:rStyle w:val="FontStyle27"/>
          <w:rFonts w:ascii="Arial" w:hAnsi="Arial" w:cs="Arial"/>
          <w:b/>
          <w:sz w:val="24"/>
          <w:szCs w:val="24"/>
        </w:rPr>
        <w:t>SIWZ</w:t>
      </w:r>
      <w:r w:rsidR="009058E0" w:rsidRPr="001C7FD3">
        <w:rPr>
          <w:rStyle w:val="FontStyle27"/>
          <w:rFonts w:ascii="Arial" w:hAnsi="Arial" w:cs="Arial"/>
          <w:b/>
          <w:sz w:val="24"/>
          <w:szCs w:val="24"/>
        </w:rPr>
        <w:t xml:space="preserve"> IDW</w:t>
      </w:r>
      <w:r w:rsidRPr="001C7FD3">
        <w:rPr>
          <w:rStyle w:val="FontStyle27"/>
          <w:rFonts w:ascii="Arial" w:hAnsi="Arial" w:cs="Arial"/>
          <w:b/>
          <w:sz w:val="24"/>
          <w:szCs w:val="24"/>
        </w:rPr>
        <w:t xml:space="preserve"> w formie elektronicznej pod określonymi adresami internetowymi ogólnodostępnych i bezpłatnych baz danych, zamawiający pobiera samodzielnie z tych baz danych wskazane przez wykonawcę oświadczenia lub dokumenty.</w:t>
      </w:r>
      <w:r w:rsidRPr="00714C70">
        <w:rPr>
          <w:rStyle w:val="FontStyle27"/>
          <w:rFonts w:ascii="Arial" w:hAnsi="Arial" w:cs="Arial"/>
          <w:sz w:val="24"/>
          <w:szCs w:val="24"/>
        </w:rPr>
        <w:t xml:space="preserve"> Jeżeli oświadczenia i dokumenty, o których mowa w zdaniu pierwszym są sporządzone w języku obcym wykonawca zobowiązany jest do przedstawienia ich tłumaczenia na język polski</w:t>
      </w:r>
      <w:r w:rsidR="009058E0" w:rsidRPr="00714C70">
        <w:rPr>
          <w:rStyle w:val="FontStyle27"/>
          <w:rFonts w:ascii="Arial" w:hAnsi="Arial" w:cs="Arial"/>
          <w:sz w:val="24"/>
          <w:szCs w:val="24"/>
        </w:rPr>
        <w:t>.</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w:t>
      </w:r>
      <w:r w:rsidR="00E27277">
        <w:rPr>
          <w:rStyle w:val="FontStyle27"/>
          <w:rFonts w:ascii="Arial" w:hAnsi="Arial" w:cs="Arial"/>
          <w:sz w:val="24"/>
          <w:szCs w:val="24"/>
        </w:rPr>
        <w:t>adach</w:t>
      </w:r>
      <w:r w:rsidRPr="00714C70">
        <w:rPr>
          <w:rStyle w:val="FontStyle27"/>
          <w:rFonts w:ascii="Arial" w:hAnsi="Arial" w:cs="Arial"/>
          <w:sz w:val="24"/>
          <w:szCs w:val="24"/>
        </w:rPr>
        <w:t xml:space="preserve"> lub sytuacji, którego wykonawca polega, zgodnie z zasadami reprezentacji wskazanymi we właściwym rejestrze lub osobę (osoby) upoważnioną do reprezentowania wykonawcy/podmiotu na zasadach lub sytuacji, którego wykonawca polega na podstawie pełnomocnictwa.</w:t>
      </w:r>
    </w:p>
    <w:p w:rsidR="00425B58" w:rsidRPr="00714C70" w:rsidRDefault="00425B58" w:rsidP="00EF5E84">
      <w:pPr>
        <w:pStyle w:val="Style19"/>
        <w:widowControl/>
        <w:numPr>
          <w:ilvl w:val="1"/>
          <w:numId w:val="18"/>
        </w:numPr>
        <w:tabs>
          <w:tab w:val="left" w:pos="624"/>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Podpisy wykonawcy na oświadczeniach i dokumentach muszą być złożone w sposób pozwalający zidentyfikować osobę podpisującą. Zaleca się opatrzenie podpisu pieczątką z imieniem i nazwiskiem osoby podpisującej.</w:t>
      </w:r>
    </w:p>
    <w:p w:rsidR="00425B58" w:rsidRPr="00714C70" w:rsidRDefault="00425B58">
      <w:pPr>
        <w:pStyle w:val="Listapunktowana3"/>
        <w:ind w:left="0" w:firstLine="0"/>
        <w:jc w:val="both"/>
        <w:rPr>
          <w:rFonts w:ascii="Arial" w:hAnsi="Arial" w:cs="Arial"/>
        </w:rPr>
      </w:pPr>
    </w:p>
    <w:p w:rsidR="004D58B0" w:rsidRPr="00714C70" w:rsidRDefault="009058E0">
      <w:pPr>
        <w:pStyle w:val="Nagwek1"/>
        <w:rPr>
          <w:color w:val="000000"/>
          <w:szCs w:val="28"/>
        </w:rPr>
      </w:pPr>
      <w:bookmarkStart w:id="10" w:name="_Toc504827551"/>
      <w:r w:rsidRPr="00714C70">
        <w:rPr>
          <w:color w:val="000000"/>
          <w:szCs w:val="28"/>
        </w:rPr>
        <w:t>11</w:t>
      </w:r>
      <w:r w:rsidR="004D58B0" w:rsidRPr="00714C70">
        <w:rPr>
          <w:color w:val="000000"/>
          <w:szCs w:val="28"/>
        </w:rPr>
        <w:t>.</w:t>
      </w:r>
      <w:r w:rsidR="004D58B0" w:rsidRPr="00714C70">
        <w:rPr>
          <w:color w:val="000000"/>
          <w:szCs w:val="28"/>
        </w:rPr>
        <w:tab/>
      </w:r>
      <w:r w:rsidRPr="00714C70">
        <w:rPr>
          <w:color w:val="000000"/>
          <w:szCs w:val="28"/>
        </w:rPr>
        <w:t>Informacja o sposobie porozumiewania się z Zamawiającego z Wykonawcą oraz przekazywania oświadczeń i dokumentów, a także wskazanie osób uprawnionych do porozumiewania się z Wykonawcą</w:t>
      </w:r>
      <w:bookmarkEnd w:id="10"/>
    </w:p>
    <w:p w:rsidR="004D58B0" w:rsidRPr="00714C70" w:rsidRDefault="004D58B0">
      <w:pPr>
        <w:jc w:val="both"/>
        <w:rPr>
          <w:rFonts w:ascii="Arial" w:hAnsi="Arial" w:cs="Arial"/>
          <w:color w:val="000000"/>
          <w:sz w:val="28"/>
          <w:szCs w:val="28"/>
        </w:rPr>
      </w:pPr>
    </w:p>
    <w:p w:rsidR="008705F7" w:rsidRPr="00714C70" w:rsidRDefault="008705F7" w:rsidP="00EF5E84">
      <w:pPr>
        <w:pStyle w:val="Style17"/>
        <w:widowControl/>
        <w:numPr>
          <w:ilvl w:val="1"/>
          <w:numId w:val="40"/>
        </w:numPr>
        <w:tabs>
          <w:tab w:val="left" w:pos="432"/>
        </w:tabs>
        <w:suppressAutoHyphens w:val="0"/>
        <w:autoSpaceDN w:val="0"/>
        <w:adjustRightInd w:val="0"/>
        <w:spacing w:before="310" w:line="245" w:lineRule="exact"/>
        <w:jc w:val="both"/>
        <w:rPr>
          <w:rStyle w:val="FontStyle49"/>
          <w:rFonts w:ascii="Arial" w:hAnsi="Arial" w:cs="Arial"/>
          <w:sz w:val="24"/>
          <w:szCs w:val="24"/>
        </w:rPr>
      </w:pPr>
      <w:r w:rsidRPr="00714C70">
        <w:rPr>
          <w:rStyle w:val="FontStyle49"/>
          <w:rFonts w:ascii="Arial" w:hAnsi="Arial" w:cs="Arial"/>
          <w:sz w:val="24"/>
          <w:szCs w:val="24"/>
        </w:rPr>
        <w:t>Wszelkie zawiadomienia, oświadczenia, wnioski oraz informacje Zamawiający oraz Wykonawcy mogą przekazywać pisemnie, faksem lub drogą elektroniczną, za wyjątkiem oferty, umowy oraz oświadczeń i dokumentów wymienionych w punkcie 10 niniejszej SIWZ (również w przypadku ich złożenia w wyniku wezwania o którym m</w:t>
      </w:r>
      <w:r w:rsidR="00EC53A0">
        <w:rPr>
          <w:rStyle w:val="FontStyle49"/>
          <w:rFonts w:ascii="Arial" w:hAnsi="Arial" w:cs="Arial"/>
          <w:sz w:val="24"/>
          <w:szCs w:val="24"/>
        </w:rPr>
        <w:t>owa w art. 26 ust. 3 ustawy PZP)</w:t>
      </w:r>
      <w:r w:rsidRPr="00714C70">
        <w:rPr>
          <w:rStyle w:val="FontStyle49"/>
          <w:rFonts w:ascii="Arial" w:hAnsi="Arial" w:cs="Arial"/>
          <w:sz w:val="24"/>
          <w:szCs w:val="24"/>
        </w:rPr>
        <w:t xml:space="preserve"> dla których dopuszczalna jest forma pisemna.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714C70">
        <w:rPr>
          <w:rStyle w:val="FontStyle49"/>
          <w:rFonts w:ascii="Arial" w:hAnsi="Arial" w:cs="Arial"/>
          <w:sz w:val="24"/>
          <w:szCs w:val="24"/>
        </w:rPr>
        <w:t>W korespondencji kierowanej do Zamawiającego Wykonawca winien posługiwać się numerem sprawy określonym w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Zawiadomienia, oświadczenia, wnioski oraz informacje przekazywane</w:t>
      </w:r>
      <w:r w:rsidR="00EC53A0" w:rsidRPr="00C63468">
        <w:rPr>
          <w:rStyle w:val="FontStyle49"/>
          <w:rFonts w:ascii="Arial" w:hAnsi="Arial" w:cs="Arial"/>
          <w:sz w:val="24"/>
          <w:szCs w:val="24"/>
        </w:rPr>
        <w:t xml:space="preserve"> przez Wykonawcę pisemnie winny </w:t>
      </w:r>
      <w:r w:rsidRPr="00C63468">
        <w:rPr>
          <w:rStyle w:val="FontStyle49"/>
          <w:rFonts w:ascii="Arial" w:hAnsi="Arial" w:cs="Arial"/>
          <w:sz w:val="24"/>
          <w:szCs w:val="24"/>
        </w:rPr>
        <w:t xml:space="preserve">być składane na adres: </w:t>
      </w:r>
      <w:r w:rsidR="001C7FD3">
        <w:rPr>
          <w:rFonts w:ascii="Arial" w:hAnsi="Arial" w:cs="Arial"/>
        </w:rPr>
        <w:t>Urząd</w:t>
      </w:r>
      <w:r w:rsidR="001C7FD3" w:rsidRPr="00C91B2B">
        <w:rPr>
          <w:rFonts w:ascii="Arial" w:hAnsi="Arial" w:cs="Arial"/>
        </w:rPr>
        <w:t xml:space="preserve"> Gminy Tuplice, ul. Mickiewicza 27, 68-219 Tu</w:t>
      </w:r>
      <w:r w:rsidR="001C7FD3">
        <w:rPr>
          <w:rFonts w:ascii="Arial" w:hAnsi="Arial" w:cs="Arial"/>
        </w:rPr>
        <w:t>plice.</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Zawiadomienia,  oświadczenia, wnioski oraz informacje przekazywane  przez Wykonawcę drogą</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 xml:space="preserve">elektroniczną winny być kierowane na adres: </w:t>
      </w:r>
      <w:hyperlink r:id="rId12" w:history="1">
        <w:r w:rsidR="001C7FD3" w:rsidRPr="000F3986">
          <w:rPr>
            <w:rStyle w:val="Hipercze"/>
            <w:rFonts w:ascii="Arial" w:hAnsi="Arial" w:cs="Arial"/>
          </w:rPr>
          <w:t>gmina@tuplice.pl</w:t>
        </w:r>
      </w:hyperlink>
      <w:r w:rsidRPr="00C63468">
        <w:rPr>
          <w:rStyle w:val="FontStyle49"/>
          <w:rFonts w:ascii="Arial" w:hAnsi="Arial" w:cs="Arial"/>
          <w:sz w:val="24"/>
          <w:szCs w:val="24"/>
        </w:rPr>
        <w:t xml:space="preserve"> , a faksem na nr (68) </w:t>
      </w:r>
      <w:r w:rsidR="001C7FD3">
        <w:rPr>
          <w:rStyle w:val="FontStyle49"/>
          <w:rFonts w:ascii="Arial" w:hAnsi="Arial" w:cs="Arial"/>
          <w:sz w:val="24"/>
          <w:szCs w:val="24"/>
        </w:rPr>
        <w:t>362 57 21</w:t>
      </w:r>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lastRenderedPageBreak/>
        <w:t>Wszelkie zawiadomienia, oświadczenia, wnioski oraz informacje przekazane za pomocą faksu lub w formie elektronicznej wymagają na żądanie każdej ze stron, niezwłocznego potwierdzenia faktu ich otrzymania.</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Wykonawca może zwrócić się do Zamawiającego o wyjaśnienie treści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Jeżeli wniosek o wyjaśnienie treści SIWZ wpłynie do Zamawiającego nie później niż do końca dnia,</w:t>
      </w:r>
      <w:r w:rsidR="00EC53A0" w:rsidRPr="00C63468">
        <w:rPr>
          <w:rStyle w:val="FontStyle49"/>
          <w:rFonts w:ascii="Arial" w:hAnsi="Arial" w:cs="Arial"/>
          <w:sz w:val="24"/>
          <w:szCs w:val="24"/>
        </w:rPr>
        <w:t xml:space="preserve"> </w:t>
      </w:r>
      <w:r w:rsidRPr="00C63468">
        <w:rPr>
          <w:rStyle w:val="FontStyle49"/>
          <w:rFonts w:ascii="Arial" w:hAnsi="Arial" w:cs="Arial"/>
          <w:sz w:val="24"/>
          <w:szCs w:val="24"/>
        </w:rPr>
        <w:t>w którym upływa połowa terminu składania ofert ,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 xml:space="preserve">Przedłużenie terminu składania ofert nie wpływa na bieg terminu składania wniosku, o którym mowa w punkcie 11.7 niniejszej </w:t>
      </w:r>
      <w:proofErr w:type="spellStart"/>
      <w:r w:rsidRPr="00C63468">
        <w:rPr>
          <w:rStyle w:val="FontStyle49"/>
          <w:rFonts w:ascii="Arial" w:hAnsi="Arial" w:cs="Arial"/>
          <w:sz w:val="24"/>
          <w:szCs w:val="24"/>
        </w:rPr>
        <w:t>SiWZ</w:t>
      </w:r>
      <w:proofErr w:type="spellEnd"/>
      <w:r w:rsidRPr="00C63468">
        <w:rPr>
          <w:rStyle w:val="FontStyle49"/>
          <w:rFonts w:ascii="Arial" w:hAnsi="Arial" w:cs="Arial"/>
          <w:sz w:val="24"/>
          <w:szCs w:val="24"/>
        </w:rPr>
        <w:t>.</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8705F7"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Zamawiający nie przewiduje zwołania zebrania Wykonawców.</w:t>
      </w:r>
    </w:p>
    <w:p w:rsidR="008705F7" w:rsidRPr="00C63468" w:rsidRDefault="008705F7" w:rsidP="00EF5E84">
      <w:pPr>
        <w:pStyle w:val="Style17"/>
        <w:widowControl/>
        <w:numPr>
          <w:ilvl w:val="1"/>
          <w:numId w:val="40"/>
        </w:numPr>
        <w:tabs>
          <w:tab w:val="left" w:pos="432"/>
        </w:tabs>
        <w:suppressAutoHyphens w:val="0"/>
        <w:autoSpaceDN w:val="0"/>
        <w:adjustRightInd w:val="0"/>
        <w:spacing w:before="36" w:line="238" w:lineRule="exact"/>
        <w:jc w:val="both"/>
        <w:rPr>
          <w:rStyle w:val="FontStyle49"/>
          <w:rFonts w:ascii="Arial" w:hAnsi="Arial" w:cs="Arial"/>
          <w:sz w:val="24"/>
          <w:szCs w:val="24"/>
        </w:rPr>
      </w:pPr>
      <w:r w:rsidRPr="00C63468">
        <w:rPr>
          <w:rStyle w:val="FontStyle49"/>
          <w:rFonts w:ascii="Arial" w:hAnsi="Arial" w:cs="Arial"/>
          <w:sz w:val="24"/>
          <w:szCs w:val="24"/>
        </w:rPr>
        <w:t>Osobą uprawnioną przez Zamawiającego do porozumiewania się z Wykonawcami jest:</w:t>
      </w:r>
    </w:p>
    <w:p w:rsidR="008705F7" w:rsidRPr="00714C70" w:rsidRDefault="008705F7" w:rsidP="008705F7">
      <w:pPr>
        <w:rPr>
          <w:rFonts w:ascii="Arial" w:hAnsi="Arial" w:cs="Arial"/>
        </w:rPr>
      </w:pPr>
    </w:p>
    <w:p w:rsidR="001C7FD3" w:rsidRDefault="008705F7" w:rsidP="00EF5E84">
      <w:pPr>
        <w:numPr>
          <w:ilvl w:val="0"/>
          <w:numId w:val="19"/>
        </w:numPr>
        <w:ind w:left="709"/>
        <w:jc w:val="both"/>
        <w:rPr>
          <w:rFonts w:ascii="Arial" w:hAnsi="Arial"/>
        </w:rPr>
      </w:pPr>
      <w:r w:rsidRPr="00714C70">
        <w:rPr>
          <w:rStyle w:val="FontStyle49"/>
          <w:rFonts w:ascii="Arial" w:hAnsi="Arial" w:cs="Arial"/>
          <w:sz w:val="24"/>
          <w:szCs w:val="24"/>
        </w:rPr>
        <w:t>w kwestiach formalnych – Pani Iwona Poszwa</w:t>
      </w:r>
      <w:r w:rsidR="001C7FD3">
        <w:rPr>
          <w:rStyle w:val="FontStyle49"/>
          <w:rFonts w:ascii="Arial" w:hAnsi="Arial" w:cs="Arial"/>
          <w:sz w:val="24"/>
          <w:szCs w:val="24"/>
        </w:rPr>
        <w:t xml:space="preserve">, </w:t>
      </w:r>
      <w:hyperlink r:id="rId13" w:history="1">
        <w:r w:rsidR="001C7FD3" w:rsidRPr="00AC146D">
          <w:rPr>
            <w:rStyle w:val="Hipercze"/>
            <w:rFonts w:ascii="Arial" w:hAnsi="Arial"/>
          </w:rPr>
          <w:t>iwona.poszwa@o2.pl</w:t>
        </w:r>
      </w:hyperlink>
    </w:p>
    <w:p w:rsidR="00F0615C" w:rsidRPr="00F0615C" w:rsidRDefault="001C7FD3" w:rsidP="00EF5E84">
      <w:pPr>
        <w:numPr>
          <w:ilvl w:val="0"/>
          <w:numId w:val="19"/>
        </w:numPr>
        <w:ind w:left="709"/>
        <w:jc w:val="both"/>
        <w:rPr>
          <w:rFonts w:ascii="Arial" w:hAnsi="Arial"/>
        </w:rPr>
      </w:pPr>
      <w:r w:rsidRPr="00F0615C">
        <w:rPr>
          <w:rFonts w:ascii="Arial" w:hAnsi="Arial"/>
        </w:rPr>
        <w:t xml:space="preserve"> </w:t>
      </w:r>
      <w:r w:rsidR="00B328AE" w:rsidRPr="00F0615C">
        <w:rPr>
          <w:rStyle w:val="FontStyle49"/>
          <w:rFonts w:ascii="Arial" w:hAnsi="Arial" w:cs="Arial"/>
          <w:sz w:val="24"/>
          <w:szCs w:val="24"/>
        </w:rPr>
        <w:t>w</w:t>
      </w:r>
      <w:r w:rsidR="008F401C" w:rsidRPr="00F0615C">
        <w:rPr>
          <w:rStyle w:val="FontStyle49"/>
          <w:rFonts w:ascii="Arial" w:hAnsi="Arial" w:cs="Arial"/>
          <w:sz w:val="24"/>
          <w:szCs w:val="24"/>
        </w:rPr>
        <w:t xml:space="preserve"> kwestiach merytorycznych – Pan </w:t>
      </w:r>
      <w:r w:rsidR="00F0615C" w:rsidRPr="00F0615C">
        <w:rPr>
          <w:rFonts w:ascii="Arial" w:hAnsi="Arial" w:cs="Arial"/>
        </w:rPr>
        <w:t xml:space="preserve">Wojciech </w:t>
      </w:r>
      <w:proofErr w:type="spellStart"/>
      <w:r w:rsidR="00F0615C" w:rsidRPr="00F0615C">
        <w:rPr>
          <w:rFonts w:ascii="Arial" w:hAnsi="Arial" w:cs="Arial"/>
        </w:rPr>
        <w:t>Skwira</w:t>
      </w:r>
      <w:proofErr w:type="spellEnd"/>
      <w:r w:rsidR="00F0615C" w:rsidRPr="00F0615C">
        <w:rPr>
          <w:rFonts w:ascii="Arial" w:hAnsi="Arial" w:cs="Arial"/>
        </w:rPr>
        <w:t xml:space="preserve"> – </w:t>
      </w:r>
      <w:r w:rsidR="00F0615C" w:rsidRPr="00F0615C">
        <w:rPr>
          <w:rFonts w:ascii="Arial" w:hAnsi="Arial" w:cs="Arial"/>
          <w:lang w:val="en-US"/>
        </w:rPr>
        <w:t xml:space="preserve">fax. 68/362 57 21; </w:t>
      </w:r>
      <w:hyperlink r:id="rId14" w:history="1">
        <w:r w:rsidR="00F0615C" w:rsidRPr="00F0615C">
          <w:rPr>
            <w:rStyle w:val="Hipercze"/>
            <w:rFonts w:ascii="Arial" w:hAnsi="Arial" w:cs="Arial"/>
            <w:lang w:val="en-US"/>
          </w:rPr>
          <w:t>w.skwira@tuplice.pl</w:t>
        </w:r>
      </w:hyperlink>
      <w:r w:rsidR="00F0615C" w:rsidRPr="00F0615C">
        <w:rPr>
          <w:rFonts w:ascii="Arial" w:hAnsi="Arial" w:cs="Arial"/>
          <w:lang w:val="en-US"/>
        </w:rPr>
        <w:t xml:space="preserve"> </w:t>
      </w:r>
    </w:p>
    <w:p w:rsidR="00F0615C" w:rsidRDefault="00F0615C" w:rsidP="008705F7">
      <w:pPr>
        <w:pStyle w:val="Style16"/>
        <w:widowControl/>
        <w:spacing w:before="29"/>
        <w:ind w:right="7"/>
        <w:jc w:val="both"/>
        <w:rPr>
          <w:rStyle w:val="FontStyle49"/>
          <w:rFonts w:ascii="Arial" w:hAnsi="Arial" w:cs="Arial"/>
          <w:sz w:val="24"/>
          <w:szCs w:val="24"/>
        </w:rPr>
      </w:pPr>
    </w:p>
    <w:p w:rsidR="008705F7" w:rsidRPr="00714C70" w:rsidRDefault="008705F7" w:rsidP="008705F7">
      <w:pPr>
        <w:pStyle w:val="Style16"/>
        <w:widowControl/>
        <w:spacing w:before="29"/>
        <w:ind w:right="7"/>
        <w:jc w:val="both"/>
        <w:rPr>
          <w:rStyle w:val="FontStyle49"/>
          <w:rFonts w:ascii="Arial" w:hAnsi="Arial" w:cs="Arial"/>
          <w:sz w:val="24"/>
          <w:szCs w:val="24"/>
        </w:rPr>
      </w:pPr>
      <w:r w:rsidRPr="00714C70">
        <w:rPr>
          <w:rStyle w:val="FontStyle49"/>
          <w:rFonts w:ascii="Arial" w:hAnsi="Arial" w:cs="Arial"/>
          <w:sz w:val="24"/>
          <w:szCs w:val="24"/>
        </w:rPr>
        <w:t>Jednocześnie Zamawiający informuje, że przepisy ustawy PZP nie pozwalają na jakikolwiek inny kontakt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4D58B0" w:rsidRPr="00714C70" w:rsidRDefault="004D58B0">
      <w:pPr>
        <w:pStyle w:val="Nagwek1"/>
        <w:rPr>
          <w:color w:val="000000"/>
          <w:szCs w:val="24"/>
        </w:rPr>
      </w:pPr>
      <w:bookmarkStart w:id="11" w:name="_Toc504827552"/>
      <w:r w:rsidRPr="00714C70">
        <w:rPr>
          <w:color w:val="000000"/>
          <w:szCs w:val="24"/>
        </w:rPr>
        <w:t>1</w:t>
      </w:r>
      <w:r w:rsidR="00714C70" w:rsidRPr="00714C70">
        <w:rPr>
          <w:color w:val="000000"/>
          <w:szCs w:val="24"/>
        </w:rPr>
        <w:t>2</w:t>
      </w:r>
      <w:r w:rsidRPr="00714C70">
        <w:rPr>
          <w:color w:val="000000"/>
          <w:szCs w:val="24"/>
        </w:rPr>
        <w:t>.</w:t>
      </w:r>
      <w:r w:rsidRPr="00714C70">
        <w:rPr>
          <w:color w:val="000000"/>
          <w:szCs w:val="24"/>
        </w:rPr>
        <w:tab/>
        <w:t>Wadium</w:t>
      </w:r>
      <w:bookmarkEnd w:id="11"/>
    </w:p>
    <w:p w:rsidR="00EF2B5D" w:rsidRPr="00EF2B5D" w:rsidRDefault="00EF2B5D" w:rsidP="006E1C42">
      <w:pPr>
        <w:pStyle w:val="Style55"/>
        <w:widowControl/>
        <w:numPr>
          <w:ilvl w:val="1"/>
          <w:numId w:val="45"/>
        </w:numPr>
        <w:spacing w:before="96" w:line="274" w:lineRule="exact"/>
        <w:jc w:val="left"/>
        <w:rPr>
          <w:rStyle w:val="FontStyle131"/>
          <w:rFonts w:ascii="Arial" w:hAnsi="Arial" w:cs="Arial"/>
          <w:sz w:val="24"/>
          <w:szCs w:val="24"/>
        </w:rPr>
      </w:pPr>
      <w:r w:rsidRPr="00EF2B5D">
        <w:rPr>
          <w:rStyle w:val="FontStyle27"/>
          <w:rFonts w:ascii="Arial" w:hAnsi="Arial" w:cs="Arial"/>
          <w:sz w:val="24"/>
          <w:szCs w:val="24"/>
        </w:rPr>
        <w:t xml:space="preserve"> </w:t>
      </w:r>
      <w:r w:rsidRPr="00EF2B5D">
        <w:rPr>
          <w:rStyle w:val="FontStyle131"/>
          <w:rFonts w:ascii="Arial" w:hAnsi="Arial" w:cs="Arial"/>
          <w:sz w:val="24"/>
          <w:szCs w:val="24"/>
        </w:rPr>
        <w:t>Wykonawca zobowiązany jest zabezpieczyć swą ofertę wadium w wysokości:</w:t>
      </w:r>
    </w:p>
    <w:p w:rsidR="00EF2B5D" w:rsidRPr="00EF2B5D" w:rsidRDefault="00EF2B5D" w:rsidP="00EF2B5D">
      <w:pPr>
        <w:pStyle w:val="Style55"/>
        <w:widowControl/>
        <w:spacing w:before="96" w:line="274" w:lineRule="exact"/>
        <w:jc w:val="left"/>
        <w:rPr>
          <w:rStyle w:val="FontStyle131"/>
          <w:rFonts w:ascii="Arial" w:hAnsi="Arial" w:cs="Arial"/>
          <w:sz w:val="24"/>
          <w:szCs w:val="24"/>
        </w:rPr>
      </w:pPr>
    </w:p>
    <w:p w:rsidR="00EF2B5D" w:rsidRPr="003F1E21" w:rsidRDefault="003F1E21" w:rsidP="00EF2B5D">
      <w:pPr>
        <w:pStyle w:val="Style8"/>
        <w:widowControl/>
        <w:spacing w:line="274" w:lineRule="exact"/>
        <w:jc w:val="left"/>
        <w:rPr>
          <w:rStyle w:val="FontStyle130"/>
          <w:rFonts w:ascii="Arial" w:hAnsi="Arial" w:cs="Arial"/>
          <w:sz w:val="24"/>
          <w:szCs w:val="24"/>
        </w:rPr>
      </w:pPr>
      <w:r>
        <w:rPr>
          <w:rStyle w:val="FontStyle130"/>
          <w:rFonts w:ascii="Arial" w:hAnsi="Arial" w:cs="Arial"/>
          <w:sz w:val="24"/>
          <w:szCs w:val="24"/>
        </w:rPr>
        <w:t xml:space="preserve">  </w:t>
      </w:r>
      <w:r w:rsidRPr="003F1E21">
        <w:rPr>
          <w:rStyle w:val="FontStyle130"/>
          <w:rFonts w:ascii="Arial" w:hAnsi="Arial" w:cs="Arial"/>
          <w:sz w:val="24"/>
          <w:szCs w:val="24"/>
        </w:rPr>
        <w:t>4</w:t>
      </w:r>
      <w:r w:rsidR="00EF2B5D" w:rsidRPr="003F1E21">
        <w:rPr>
          <w:rStyle w:val="FontStyle130"/>
          <w:rFonts w:ascii="Arial" w:hAnsi="Arial" w:cs="Arial"/>
          <w:sz w:val="24"/>
          <w:szCs w:val="24"/>
        </w:rPr>
        <w:t>.000,00 PLN</w:t>
      </w:r>
    </w:p>
    <w:p w:rsidR="00EF2B5D" w:rsidRPr="00EF2B5D" w:rsidRDefault="00EF2B5D" w:rsidP="00EF2B5D">
      <w:pPr>
        <w:pStyle w:val="Style55"/>
        <w:widowControl/>
        <w:spacing w:line="274" w:lineRule="exact"/>
        <w:jc w:val="left"/>
        <w:rPr>
          <w:rStyle w:val="FontStyle131"/>
          <w:rFonts w:ascii="Arial" w:hAnsi="Arial" w:cs="Arial"/>
          <w:sz w:val="24"/>
          <w:szCs w:val="24"/>
        </w:rPr>
      </w:pPr>
      <w:r w:rsidRPr="003F1E21">
        <w:rPr>
          <w:rStyle w:val="FontStyle131"/>
          <w:rFonts w:ascii="Arial" w:hAnsi="Arial" w:cs="Arial"/>
          <w:sz w:val="24"/>
          <w:szCs w:val="24"/>
        </w:rPr>
        <w:t xml:space="preserve">(słownie: </w:t>
      </w:r>
      <w:r w:rsidR="003F1E21" w:rsidRPr="003F1E21">
        <w:rPr>
          <w:rStyle w:val="FontStyle131"/>
          <w:rFonts w:ascii="Arial" w:hAnsi="Arial" w:cs="Arial"/>
          <w:sz w:val="24"/>
          <w:szCs w:val="24"/>
        </w:rPr>
        <w:t xml:space="preserve"> cztery </w:t>
      </w:r>
      <w:r w:rsidR="005C456E" w:rsidRPr="003F1E21">
        <w:rPr>
          <w:rStyle w:val="FontStyle131"/>
          <w:rFonts w:ascii="Arial" w:hAnsi="Arial" w:cs="Arial"/>
          <w:sz w:val="24"/>
          <w:szCs w:val="24"/>
        </w:rPr>
        <w:t>tysiące</w:t>
      </w:r>
      <w:r w:rsidRPr="003F1E21">
        <w:rPr>
          <w:rStyle w:val="FontStyle131"/>
          <w:rFonts w:ascii="Arial" w:hAnsi="Arial" w:cs="Arial"/>
          <w:sz w:val="24"/>
          <w:szCs w:val="24"/>
        </w:rPr>
        <w:t xml:space="preserve"> złotych i 00/100 groszy)</w:t>
      </w:r>
    </w:p>
    <w:p w:rsidR="00F0615C" w:rsidRPr="00D92894" w:rsidRDefault="00F0615C" w:rsidP="00EF2B5D">
      <w:pPr>
        <w:pStyle w:val="Style19"/>
        <w:widowControl/>
        <w:tabs>
          <w:tab w:val="left" w:pos="0"/>
        </w:tabs>
        <w:suppressAutoHyphens w:val="0"/>
        <w:autoSpaceDN w:val="0"/>
        <w:adjustRightInd w:val="0"/>
        <w:spacing w:line="240" w:lineRule="auto"/>
        <w:ind w:left="375" w:right="10"/>
        <w:jc w:val="both"/>
        <w:rPr>
          <w:rStyle w:val="FontStyle27"/>
          <w:rFonts w:ascii="Arial" w:hAnsi="Arial" w:cs="Arial"/>
          <w:sz w:val="24"/>
          <w:szCs w:val="24"/>
        </w:rPr>
      </w:pPr>
    </w:p>
    <w:p w:rsidR="00F0615C" w:rsidRPr="00714C70" w:rsidRDefault="00F0615C" w:rsidP="006E1C42">
      <w:pPr>
        <w:pStyle w:val="Style19"/>
        <w:widowControl/>
        <w:numPr>
          <w:ilvl w:val="1"/>
          <w:numId w:val="45"/>
        </w:numPr>
        <w:tabs>
          <w:tab w:val="left" w:pos="0"/>
        </w:tabs>
        <w:suppressAutoHyphens w:val="0"/>
        <w:autoSpaceDN w:val="0"/>
        <w:adjustRightInd w:val="0"/>
        <w:spacing w:line="240" w:lineRule="auto"/>
        <w:ind w:right="10"/>
        <w:jc w:val="both"/>
        <w:rPr>
          <w:rStyle w:val="FontStyle27"/>
          <w:rFonts w:ascii="Arial" w:hAnsi="Arial" w:cs="Arial"/>
          <w:sz w:val="24"/>
          <w:szCs w:val="24"/>
        </w:rPr>
      </w:pPr>
      <w:r w:rsidRPr="00714C70">
        <w:rPr>
          <w:rStyle w:val="FontStyle27"/>
          <w:rFonts w:ascii="Arial" w:hAnsi="Arial" w:cs="Arial"/>
          <w:sz w:val="24"/>
          <w:szCs w:val="24"/>
        </w:rPr>
        <w:t>Wadium może być wniesione w jednej lub kilku następujących formach:</w:t>
      </w:r>
    </w:p>
    <w:p w:rsidR="00F0615C" w:rsidRPr="00714C70" w:rsidRDefault="00F0615C" w:rsidP="00F0615C">
      <w:pPr>
        <w:rPr>
          <w:rFonts w:ascii="Arial" w:hAnsi="Arial" w:cs="Arial"/>
        </w:rPr>
      </w:pP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pieniądzu,</w:t>
      </w:r>
    </w:p>
    <w:p w:rsidR="004D4C61" w:rsidRDefault="00F0615C">
      <w:pPr>
        <w:pStyle w:val="Style11"/>
        <w:widowControl/>
        <w:numPr>
          <w:ilvl w:val="0"/>
          <w:numId w:val="21"/>
        </w:numPr>
        <w:tabs>
          <w:tab w:val="left" w:pos="1190"/>
        </w:tabs>
        <w:suppressAutoHyphens w:val="0"/>
        <w:autoSpaceDN w:val="0"/>
        <w:adjustRightInd w:val="0"/>
        <w:ind w:left="1276" w:hanging="425"/>
        <w:rPr>
          <w:rStyle w:val="FontStyle27"/>
          <w:rFonts w:ascii="Arial" w:hAnsi="Arial" w:cs="Arial"/>
          <w:sz w:val="24"/>
          <w:szCs w:val="24"/>
        </w:rPr>
      </w:pPr>
      <w:r w:rsidRPr="00714C70">
        <w:rPr>
          <w:rStyle w:val="FontStyle27"/>
          <w:rFonts w:ascii="Arial" w:hAnsi="Arial" w:cs="Arial"/>
          <w:sz w:val="24"/>
          <w:szCs w:val="24"/>
        </w:rPr>
        <w:t>poręczeniach bankowych lub poręczeniach spółdzielczej kasy oszczędnościowo-kredytowej, z tym, że poręczenie kasy jest zawsze poręczeniem pieniężnym,</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gwarancjach bankowych,</w:t>
      </w:r>
    </w:p>
    <w:p w:rsidR="00F0615C" w:rsidRPr="00714C70" w:rsidRDefault="00F0615C" w:rsidP="00C51430">
      <w:pPr>
        <w:pStyle w:val="Style11"/>
        <w:widowControl/>
        <w:numPr>
          <w:ilvl w:val="0"/>
          <w:numId w:val="20"/>
        </w:numPr>
        <w:tabs>
          <w:tab w:val="left" w:pos="1190"/>
        </w:tabs>
        <w:suppressAutoHyphens w:val="0"/>
        <w:autoSpaceDN w:val="0"/>
        <w:adjustRightInd w:val="0"/>
        <w:ind w:left="1209" w:hanging="360"/>
        <w:rPr>
          <w:rStyle w:val="FontStyle27"/>
          <w:rFonts w:ascii="Arial" w:hAnsi="Arial" w:cs="Arial"/>
          <w:sz w:val="24"/>
          <w:szCs w:val="24"/>
        </w:rPr>
      </w:pPr>
      <w:r w:rsidRPr="00714C70">
        <w:rPr>
          <w:rStyle w:val="FontStyle27"/>
          <w:rFonts w:ascii="Arial" w:hAnsi="Arial" w:cs="Arial"/>
          <w:sz w:val="24"/>
          <w:szCs w:val="24"/>
        </w:rPr>
        <w:t>gwarancjach ubezpieczeniowych,</w:t>
      </w:r>
    </w:p>
    <w:p w:rsidR="004D4C61" w:rsidRDefault="00F0615C">
      <w:pPr>
        <w:pStyle w:val="Style22"/>
        <w:widowControl/>
        <w:tabs>
          <w:tab w:val="left" w:pos="1190"/>
        </w:tabs>
        <w:spacing w:line="240" w:lineRule="auto"/>
        <w:ind w:left="1134" w:hanging="283"/>
        <w:jc w:val="left"/>
        <w:rPr>
          <w:rStyle w:val="FontStyle27"/>
          <w:rFonts w:ascii="Arial" w:hAnsi="Arial" w:cs="Arial"/>
          <w:sz w:val="24"/>
          <w:szCs w:val="24"/>
        </w:rPr>
      </w:pPr>
      <w:r w:rsidRPr="00714C70">
        <w:rPr>
          <w:rStyle w:val="FontStyle27"/>
          <w:rFonts w:ascii="Arial" w:hAnsi="Arial" w:cs="Arial"/>
          <w:sz w:val="24"/>
          <w:szCs w:val="24"/>
        </w:rPr>
        <w:t xml:space="preserve">e)   poręczeniach udzielanych przez podmioty, o których mowa w art. 6b ust. 5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2 ustawy z dnia 9 listopada 2000 r. o utworzeniu Polskiej Agencji Rozwoju Przedsiębiorczości (</w:t>
      </w:r>
      <w:proofErr w:type="spellStart"/>
      <w:r w:rsidRPr="00714C70">
        <w:rPr>
          <w:rStyle w:val="FontStyle27"/>
          <w:rFonts w:ascii="Arial" w:hAnsi="Arial" w:cs="Arial"/>
          <w:sz w:val="24"/>
          <w:szCs w:val="24"/>
        </w:rPr>
        <w:t>Dz.U</w:t>
      </w:r>
      <w:proofErr w:type="spellEnd"/>
      <w:r w:rsidRPr="00714C70">
        <w:rPr>
          <w:rStyle w:val="FontStyle27"/>
          <w:rFonts w:ascii="Arial" w:hAnsi="Arial" w:cs="Arial"/>
          <w:sz w:val="24"/>
          <w:szCs w:val="24"/>
        </w:rPr>
        <w:t>. z 2014 r., poz. 1146).</w:t>
      </w:r>
    </w:p>
    <w:p w:rsidR="00F0615C" w:rsidRPr="00714C70" w:rsidRDefault="00F0615C" w:rsidP="006E1C42">
      <w:pPr>
        <w:pStyle w:val="Style19"/>
        <w:widowControl/>
        <w:numPr>
          <w:ilvl w:val="1"/>
          <w:numId w:val="45"/>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wnoszone w pieniądzu należy wpłacić przelewem na następujący rachunek bankowy zamawiającego:</w:t>
      </w:r>
    </w:p>
    <w:p w:rsidR="00EF2B5D" w:rsidRPr="007E3890" w:rsidRDefault="00F0615C" w:rsidP="00EF2B5D">
      <w:pPr>
        <w:tabs>
          <w:tab w:val="left" w:pos="284"/>
          <w:tab w:val="left" w:pos="4784"/>
        </w:tabs>
        <w:ind w:left="360"/>
        <w:jc w:val="center"/>
        <w:rPr>
          <w:rFonts w:ascii="Arial" w:hAnsi="Arial" w:cs="Arial"/>
        </w:rPr>
      </w:pPr>
      <w:r w:rsidRPr="00714C70">
        <w:rPr>
          <w:rFonts w:ascii="Arial" w:hAnsi="Arial" w:cs="Arial"/>
          <w:b/>
        </w:rPr>
        <w:t xml:space="preserve">        </w:t>
      </w:r>
      <w:r w:rsidR="00EF2B5D" w:rsidRPr="00D13C5D">
        <w:rPr>
          <w:rFonts w:ascii="Arial" w:hAnsi="Arial" w:cs="Arial"/>
          <w:b/>
          <w:bCs/>
        </w:rPr>
        <w:t>60 1020 5460 0000 5702 0006 0491</w:t>
      </w:r>
    </w:p>
    <w:p w:rsidR="00F0615C" w:rsidRPr="00714C70" w:rsidRDefault="00F0615C" w:rsidP="00EF2B5D">
      <w:pPr>
        <w:jc w:val="center"/>
        <w:rPr>
          <w:rStyle w:val="FontStyle27"/>
          <w:rFonts w:ascii="Arial" w:hAnsi="Arial" w:cs="Arial"/>
          <w:sz w:val="24"/>
          <w:szCs w:val="24"/>
        </w:rPr>
      </w:pPr>
      <w:r w:rsidRPr="00714C70">
        <w:rPr>
          <w:rStyle w:val="FontStyle27"/>
          <w:rFonts w:ascii="Arial" w:hAnsi="Arial" w:cs="Arial"/>
          <w:sz w:val="24"/>
          <w:szCs w:val="24"/>
        </w:rPr>
        <w:lastRenderedPageBreak/>
        <w:t xml:space="preserve">        Zaleca się dołączenie do oferty kserokopii dokumentu potwierdzającego dokonanie przelewu.</w:t>
      </w:r>
    </w:p>
    <w:p w:rsidR="00F0615C" w:rsidRPr="00714C70" w:rsidRDefault="00F0615C" w:rsidP="006E1C42">
      <w:pPr>
        <w:pStyle w:val="Style19"/>
        <w:widowControl/>
        <w:numPr>
          <w:ilvl w:val="1"/>
          <w:numId w:val="45"/>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Za skuteczne wniesienie wadium w pieniądzu, zamawiający uzna wadium, które znajdzie się na rachunku bankowym zamawiającego przed upływem terminu składania ofert.</w:t>
      </w:r>
    </w:p>
    <w:p w:rsidR="00F0615C" w:rsidRPr="00714C70" w:rsidRDefault="00F0615C" w:rsidP="006E1C42">
      <w:pPr>
        <w:pStyle w:val="Style19"/>
        <w:widowControl/>
        <w:numPr>
          <w:ilvl w:val="1"/>
          <w:numId w:val="45"/>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F0615C" w:rsidRPr="00714C70" w:rsidRDefault="00F0615C" w:rsidP="00F0615C">
      <w:pPr>
        <w:rPr>
          <w:rFonts w:ascii="Arial" w:hAnsi="Arial" w:cs="Arial"/>
        </w:rPr>
      </w:pP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nazwę dającego zlecenie (wykonawcy), beneficjenta gwarancji (zamawiającego), gwaranta (banku lub instytucji ubezpieczeniowej udzielających gwarancji) oraz wskazanie ich siedzib,</w:t>
      </w:r>
    </w:p>
    <w:p w:rsidR="00F0615C" w:rsidRPr="00714C70" w:rsidRDefault="00F0615C" w:rsidP="00EF5E84">
      <w:pPr>
        <w:pStyle w:val="Style13"/>
        <w:widowControl/>
        <w:numPr>
          <w:ilvl w:val="0"/>
          <w:numId w:val="23"/>
        </w:numPr>
        <w:tabs>
          <w:tab w:val="left" w:pos="1066"/>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kwotę gwarancji,</w:t>
      </w:r>
    </w:p>
    <w:p w:rsidR="00F0615C" w:rsidRPr="00714C70" w:rsidRDefault="00F0615C" w:rsidP="00EF5E84">
      <w:pPr>
        <w:pStyle w:val="Style13"/>
        <w:widowControl/>
        <w:numPr>
          <w:ilvl w:val="0"/>
          <w:numId w:val="23"/>
        </w:numPr>
        <w:tabs>
          <w:tab w:val="left" w:pos="1066"/>
          <w:tab w:val="left" w:leader="dot" w:pos="5650"/>
          <w:tab w:val="left" w:leader="dot" w:pos="7114"/>
        </w:tabs>
        <w:suppressAutoHyphens w:val="0"/>
        <w:autoSpaceDN w:val="0"/>
        <w:adjustRightInd w:val="0"/>
        <w:jc w:val="left"/>
        <w:rPr>
          <w:rStyle w:val="FontStyle27"/>
          <w:rFonts w:ascii="Arial" w:hAnsi="Arial" w:cs="Arial"/>
          <w:sz w:val="24"/>
          <w:szCs w:val="24"/>
        </w:rPr>
      </w:pPr>
      <w:r w:rsidRPr="00714C70">
        <w:rPr>
          <w:rStyle w:val="FontStyle27"/>
          <w:rFonts w:ascii="Arial" w:hAnsi="Arial" w:cs="Arial"/>
          <w:sz w:val="24"/>
          <w:szCs w:val="24"/>
        </w:rPr>
        <w:t>termin ważności gwarancji w formule: „od dnia</w:t>
      </w:r>
      <w:r>
        <w:rPr>
          <w:rStyle w:val="FontStyle27"/>
          <w:rFonts w:ascii="Arial" w:hAnsi="Arial" w:cs="Arial"/>
          <w:sz w:val="24"/>
          <w:szCs w:val="24"/>
        </w:rPr>
        <w:t>…</w:t>
      </w:r>
      <w:r w:rsidRPr="00714C70">
        <w:rPr>
          <w:rStyle w:val="FontStyle27"/>
          <w:rFonts w:ascii="Arial" w:hAnsi="Arial" w:cs="Arial"/>
          <w:sz w:val="24"/>
          <w:szCs w:val="24"/>
        </w:rPr>
        <w:tab/>
        <w:t>- do dnia</w:t>
      </w:r>
      <w:r>
        <w:rPr>
          <w:rStyle w:val="FontStyle27"/>
          <w:rFonts w:ascii="Arial" w:hAnsi="Arial" w:cs="Arial"/>
          <w:sz w:val="24"/>
          <w:szCs w:val="24"/>
        </w:rPr>
        <w:t>…..</w:t>
      </w:r>
      <w:r w:rsidRPr="00714C70">
        <w:rPr>
          <w:rStyle w:val="FontStyle27"/>
          <w:rFonts w:ascii="Arial" w:hAnsi="Arial" w:cs="Arial"/>
          <w:sz w:val="24"/>
          <w:szCs w:val="24"/>
        </w:rPr>
        <w:t>",</w:t>
      </w:r>
    </w:p>
    <w:p w:rsidR="00F0615C" w:rsidRPr="00714C70" w:rsidRDefault="00F0615C" w:rsidP="00EF5E84">
      <w:pPr>
        <w:pStyle w:val="Style13"/>
        <w:widowControl/>
        <w:numPr>
          <w:ilvl w:val="0"/>
          <w:numId w:val="22"/>
        </w:numPr>
        <w:tabs>
          <w:tab w:val="left" w:pos="1066"/>
        </w:tabs>
        <w:suppressAutoHyphens w:val="0"/>
        <w:autoSpaceDN w:val="0"/>
        <w:adjustRightInd w:val="0"/>
        <w:ind w:left="1146" w:hanging="360"/>
        <w:rPr>
          <w:rStyle w:val="FontStyle27"/>
          <w:rFonts w:ascii="Arial" w:hAnsi="Arial" w:cs="Arial"/>
          <w:sz w:val="24"/>
          <w:szCs w:val="24"/>
        </w:rPr>
      </w:pPr>
      <w:r w:rsidRPr="00714C70">
        <w:rPr>
          <w:rStyle w:val="FontStyle27"/>
          <w:rFonts w:ascii="Arial" w:hAnsi="Arial" w:cs="Arial"/>
          <w:sz w:val="24"/>
          <w:szCs w:val="24"/>
        </w:rPr>
        <w:t>zobowiązanie gwaranta do zapłacenia kwoty gwarancji na pierwsze żądanie zamawiającego w sytuacjach określonych w art. 46 ust. 4a oraz art. 46 ust. 5 ustawy z dnia 29 stycznia 2004 r. Prawo zamówień publicznych.</w:t>
      </w:r>
    </w:p>
    <w:p w:rsidR="00F0615C" w:rsidRPr="00714C70" w:rsidRDefault="00F0615C" w:rsidP="00F0615C">
      <w:pPr>
        <w:pStyle w:val="Style14"/>
        <w:widowControl/>
        <w:spacing w:line="240" w:lineRule="auto"/>
        <w:ind w:left="720"/>
        <w:jc w:val="both"/>
        <w:rPr>
          <w:rStyle w:val="FontStyle27"/>
          <w:rFonts w:ascii="Arial" w:hAnsi="Arial" w:cs="Arial"/>
          <w:sz w:val="24"/>
          <w:szCs w:val="24"/>
        </w:rPr>
      </w:pPr>
      <w:r w:rsidRPr="00714C70">
        <w:rPr>
          <w:rStyle w:val="FontStyle27"/>
          <w:rFonts w:ascii="Arial" w:hAnsi="Arial" w:cs="Arial"/>
          <w:sz w:val="24"/>
          <w:szCs w:val="24"/>
        </w:rPr>
        <w:t>Zamawiający nie dopuszcza możliwości umieszczenia w treści gwarancji klauzuli dotyczącej pośrednictwa podmiotów trzecich .</w:t>
      </w:r>
    </w:p>
    <w:p w:rsidR="00F0615C" w:rsidRPr="00714C70" w:rsidRDefault="00F0615C" w:rsidP="006E1C42">
      <w:pPr>
        <w:pStyle w:val="Style19"/>
        <w:widowControl/>
        <w:numPr>
          <w:ilvl w:val="1"/>
          <w:numId w:val="45"/>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 przypadku wnoszenia wadium w formie innej niż pieniężna, zamawiający wymaga złożenia wraz z ofertą oryginału dokumentu wadialnego (gwarancji lub poręczenia).</w:t>
      </w:r>
    </w:p>
    <w:p w:rsidR="00F0615C" w:rsidRPr="00714C70" w:rsidRDefault="00F0615C" w:rsidP="006E1C42">
      <w:pPr>
        <w:pStyle w:val="Style19"/>
        <w:widowControl/>
        <w:numPr>
          <w:ilvl w:val="1"/>
          <w:numId w:val="45"/>
        </w:numPr>
        <w:tabs>
          <w:tab w:val="left" w:pos="566"/>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Wadium musi zabezpieczać ofertę przez cały okres związania ofertą, począwszy od dnia, w którym upływa termin składania ofert.</w:t>
      </w:r>
    </w:p>
    <w:p w:rsidR="004D58B0" w:rsidRDefault="00714C70">
      <w:pPr>
        <w:pStyle w:val="Nagwek1"/>
        <w:rPr>
          <w:color w:val="000000"/>
        </w:rPr>
      </w:pPr>
      <w:bookmarkStart w:id="12" w:name="_Toc504827553"/>
      <w:r>
        <w:rPr>
          <w:color w:val="000000"/>
        </w:rPr>
        <w:t>13</w:t>
      </w:r>
      <w:r w:rsidR="004D58B0">
        <w:rPr>
          <w:color w:val="000000"/>
        </w:rPr>
        <w:t>.</w:t>
      </w:r>
      <w:r w:rsidR="004D58B0">
        <w:rPr>
          <w:color w:val="000000"/>
        </w:rPr>
        <w:tab/>
        <w:t>Wymagania dotyczące zabezpieczenia należytego wykonania umowy</w:t>
      </w:r>
      <w:bookmarkEnd w:id="12"/>
    </w:p>
    <w:p w:rsidR="004D58B0" w:rsidRDefault="004D58B0">
      <w:pPr>
        <w:rPr>
          <w:rFonts w:ascii="Arial" w:hAnsi="Arial" w:cs="Arial"/>
          <w:b/>
          <w:color w:val="000000"/>
        </w:rPr>
      </w:pPr>
    </w:p>
    <w:p w:rsidR="00C618EA" w:rsidRPr="00CC679B" w:rsidRDefault="00C618EA" w:rsidP="00C618EA">
      <w:pPr>
        <w:rPr>
          <w:rFonts w:ascii="Arial" w:hAnsi="Arial" w:cs="Arial"/>
          <w:b/>
          <w:color w:val="FF0000"/>
        </w:rPr>
      </w:pPr>
      <w:r w:rsidRPr="005C456E">
        <w:rPr>
          <w:rStyle w:val="FontStyle27"/>
          <w:rFonts w:ascii="Arial" w:hAnsi="Arial" w:cs="Arial"/>
          <w:sz w:val="24"/>
          <w:szCs w:val="24"/>
        </w:rPr>
        <w:t>Zamawiający nie wymaga wniesienia zabezpieczenia należytego wykonania umowy</w:t>
      </w:r>
    </w:p>
    <w:p w:rsidR="004D58B0" w:rsidRDefault="00714C70">
      <w:pPr>
        <w:pStyle w:val="Nagwek1"/>
        <w:rPr>
          <w:color w:val="000000"/>
        </w:rPr>
      </w:pPr>
      <w:bookmarkStart w:id="13" w:name="_Toc504827554"/>
      <w:r>
        <w:rPr>
          <w:color w:val="000000"/>
        </w:rPr>
        <w:t>14</w:t>
      </w:r>
      <w:r w:rsidR="004D58B0">
        <w:rPr>
          <w:color w:val="000000"/>
        </w:rPr>
        <w:t>.</w:t>
      </w:r>
      <w:r w:rsidR="004D58B0">
        <w:rPr>
          <w:color w:val="000000"/>
        </w:rPr>
        <w:tab/>
        <w:t>Waluta w jakiej będą prowadzone rozliczenia związane z realizacją niniejszego zamówienia publicznego</w:t>
      </w:r>
      <w:bookmarkEnd w:id="13"/>
    </w:p>
    <w:p w:rsidR="004D58B0" w:rsidRDefault="004D58B0">
      <w:pPr>
        <w:rPr>
          <w:rFonts w:ascii="Arial" w:hAnsi="Arial" w:cs="Arial"/>
          <w:color w:val="000000"/>
        </w:rPr>
      </w:pPr>
    </w:p>
    <w:p w:rsidR="004D58B0" w:rsidRDefault="004D58B0">
      <w:pPr>
        <w:pStyle w:val="Tekstpodstawowy210"/>
        <w:rPr>
          <w:color w:val="000000"/>
        </w:rPr>
      </w:pPr>
      <w:r>
        <w:rPr>
          <w:color w:val="000000"/>
        </w:rPr>
        <w:t>Faktury dokumentujące wykonanie przedmiotu niniejszego zamówienia będą wystawiane w PLN.</w:t>
      </w:r>
    </w:p>
    <w:p w:rsidR="004D58B0" w:rsidRDefault="00714C70">
      <w:pPr>
        <w:pStyle w:val="Nagwek1"/>
        <w:rPr>
          <w:color w:val="000000"/>
        </w:rPr>
      </w:pPr>
      <w:bookmarkStart w:id="14" w:name="_Toc504827555"/>
      <w:r>
        <w:rPr>
          <w:color w:val="000000"/>
        </w:rPr>
        <w:t>15</w:t>
      </w:r>
      <w:r w:rsidR="004D58B0">
        <w:rPr>
          <w:color w:val="000000"/>
        </w:rPr>
        <w:t>.</w:t>
      </w:r>
      <w:r w:rsidR="004D58B0">
        <w:rPr>
          <w:color w:val="000000"/>
        </w:rPr>
        <w:tab/>
        <w:t>Opis sposobu przygotowania oferty</w:t>
      </w:r>
      <w:bookmarkEnd w:id="14"/>
    </w:p>
    <w:p w:rsidR="004D58B0" w:rsidRDefault="004D58B0">
      <w:pPr>
        <w:tabs>
          <w:tab w:val="left" w:pos="360"/>
        </w:tabs>
        <w:jc w:val="both"/>
        <w:rPr>
          <w:rFonts w:ascii="Arial" w:hAnsi="Arial" w:cs="Arial"/>
          <w:color w:val="000000"/>
        </w:rPr>
      </w:pP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 xml:space="preserve">Wykonawca może złożyć jedną ofertę. Złożenie więcej niż jednej oferty spowoduje </w:t>
      </w:r>
      <w:r>
        <w:rPr>
          <w:rStyle w:val="FontStyle27"/>
          <w:rFonts w:ascii="Arial" w:hAnsi="Arial" w:cs="Arial"/>
          <w:sz w:val="24"/>
          <w:szCs w:val="24"/>
        </w:rPr>
        <w:t>o</w:t>
      </w:r>
      <w:r w:rsidRPr="00714C70">
        <w:rPr>
          <w:rStyle w:val="FontStyle27"/>
          <w:rFonts w:ascii="Arial" w:hAnsi="Arial" w:cs="Arial"/>
          <w:sz w:val="24"/>
          <w:szCs w:val="24"/>
        </w:rPr>
        <w:t>drzucenie wszystkich ofert złożonych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Oferta musi być sporządzona z zachowaniem formy pisemnej pod rygorem nieważności.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Treść oferty musi być zgodna z treścią SIWZ.</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sposób czytelny.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Wszelkie zmiany naniesione przez wykonawcę w treści oferty po jej sporządzeniu muszą</w:t>
      </w:r>
      <w:r w:rsidR="003F5145">
        <w:rPr>
          <w:rStyle w:val="FontStyle27"/>
          <w:rFonts w:ascii="Arial" w:hAnsi="Arial" w:cs="Arial"/>
          <w:sz w:val="24"/>
          <w:szCs w:val="24"/>
        </w:rPr>
        <w:t xml:space="preserve"> </w:t>
      </w:r>
      <w:r w:rsidRPr="003F5145">
        <w:rPr>
          <w:rStyle w:val="FontStyle27"/>
          <w:rFonts w:ascii="Arial" w:hAnsi="Arial" w:cs="Arial"/>
          <w:sz w:val="24"/>
          <w:szCs w:val="24"/>
        </w:rPr>
        <w:t>być parafowane przez wykonawcę.</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 xml:space="preserve">Oferta musi być podpisana przez wykonawcę, tj. osobę (osoby) reprezentującą wykonawcę, </w:t>
      </w:r>
      <w:r w:rsidR="003F5145">
        <w:rPr>
          <w:rStyle w:val="FontStyle27"/>
          <w:rFonts w:ascii="Arial" w:hAnsi="Arial" w:cs="Arial"/>
          <w:sz w:val="24"/>
          <w:szCs w:val="24"/>
        </w:rPr>
        <w:t>z</w:t>
      </w:r>
      <w:r w:rsidRPr="003F5145">
        <w:rPr>
          <w:rStyle w:val="FontStyle27"/>
          <w:rFonts w:ascii="Arial" w:hAnsi="Arial" w:cs="Arial"/>
          <w:sz w:val="24"/>
          <w:szCs w:val="24"/>
        </w:rPr>
        <w:t>godnie z zasadami reprezentacji wskazanymi we właściwym rejestrze lub osobę (osoby) upoważnioną do reprezentowania wykonawcy.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lastRenderedPageBreak/>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Wykonawca ponosi wszelkie koszty związane z przygotowaniem i złożeniem oferty.</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strony oferty były trwale ze sobą połączone i kolejno ponumerowane.</w:t>
      </w:r>
    </w:p>
    <w:p w:rsidR="00714C70"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Zaleca się, aby każda strona oferty zawierająca jakąkolwiek treść była podpisana lub parafowana przez wykonawcę.</w:t>
      </w:r>
    </w:p>
    <w:p w:rsidR="00714C70" w:rsidRPr="003F5145" w:rsidRDefault="00714C70" w:rsidP="00EF5E84">
      <w:pPr>
        <w:pStyle w:val="Style21"/>
        <w:widowControl/>
        <w:numPr>
          <w:ilvl w:val="1"/>
          <w:numId w:val="29"/>
        </w:numPr>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rsidR="00714C70" w:rsidRPr="00714C70" w:rsidRDefault="00714C70" w:rsidP="00714C70">
      <w:pPr>
        <w:pStyle w:val="Style14"/>
        <w:widowControl/>
        <w:spacing w:line="240" w:lineRule="auto"/>
        <w:ind w:left="715"/>
        <w:rPr>
          <w:rStyle w:val="FontStyle27"/>
          <w:rFonts w:ascii="Arial" w:hAnsi="Arial" w:cs="Arial"/>
          <w:sz w:val="24"/>
          <w:szCs w:val="24"/>
        </w:rPr>
      </w:pPr>
      <w:r w:rsidRPr="00714C70">
        <w:rPr>
          <w:rStyle w:val="FontStyle27"/>
          <w:rFonts w:ascii="Arial" w:hAnsi="Arial" w:cs="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art. 11 </w:t>
      </w:r>
      <w:proofErr w:type="spellStart"/>
      <w:r w:rsidRPr="00714C70">
        <w:rPr>
          <w:rStyle w:val="FontStyle27"/>
          <w:rFonts w:ascii="Arial" w:hAnsi="Arial" w:cs="Arial"/>
          <w:sz w:val="24"/>
          <w:szCs w:val="24"/>
        </w:rPr>
        <w:t>pkt</w:t>
      </w:r>
      <w:proofErr w:type="spellEnd"/>
      <w:r w:rsidRPr="00714C70">
        <w:rPr>
          <w:rStyle w:val="FontStyle27"/>
          <w:rFonts w:ascii="Arial" w:hAnsi="Arial" w:cs="Arial"/>
          <w:sz w:val="24"/>
          <w:szCs w:val="24"/>
        </w:rPr>
        <w:t xml:space="preserve"> 4 ustawy z 16 kwietnia 1993 r. o zwalczaniu nieuczciwej konkurencji, zgodnie z którym tajemnicę przedsiębiorstwa stanowi określona informacja, jeżeli spełnia łącznie 3 warunki:</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ma charakter techniczny, technologiczny, organizacyjny przedsiębiorstwa lub jest to inna informacja mająca wartość gospodarczą,</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nie została ujawniona do wiadomości publicznej,</w:t>
      </w:r>
    </w:p>
    <w:p w:rsidR="00714C70" w:rsidRPr="00714C70" w:rsidRDefault="00714C70" w:rsidP="00EF5E84">
      <w:pPr>
        <w:pStyle w:val="Style11"/>
        <w:widowControl/>
        <w:numPr>
          <w:ilvl w:val="0"/>
          <w:numId w:val="24"/>
        </w:numPr>
        <w:tabs>
          <w:tab w:val="left" w:pos="1104"/>
        </w:tabs>
        <w:suppressAutoHyphens w:val="0"/>
        <w:autoSpaceDN w:val="0"/>
        <w:adjustRightInd w:val="0"/>
        <w:ind w:left="928" w:hanging="360"/>
        <w:rPr>
          <w:rStyle w:val="FontStyle27"/>
          <w:rFonts w:ascii="Arial" w:hAnsi="Arial" w:cs="Arial"/>
          <w:sz w:val="24"/>
          <w:szCs w:val="24"/>
        </w:rPr>
      </w:pPr>
      <w:r w:rsidRPr="00714C70">
        <w:rPr>
          <w:rStyle w:val="FontStyle27"/>
          <w:rFonts w:ascii="Arial" w:hAnsi="Arial" w:cs="Arial"/>
          <w:sz w:val="24"/>
          <w:szCs w:val="24"/>
        </w:rPr>
        <w:t>podjęto w stosunku do niej niezbędne działania w celu zachowania poufności.</w:t>
      </w:r>
    </w:p>
    <w:p w:rsidR="00714C70" w:rsidRDefault="00714C70" w:rsidP="00714C70">
      <w:pPr>
        <w:pStyle w:val="Style14"/>
        <w:widowControl/>
        <w:spacing w:line="240" w:lineRule="auto"/>
        <w:ind w:left="725"/>
        <w:rPr>
          <w:rStyle w:val="FontStyle27"/>
          <w:rFonts w:ascii="Arial" w:hAnsi="Arial" w:cs="Arial"/>
          <w:sz w:val="24"/>
          <w:szCs w:val="24"/>
        </w:rPr>
      </w:pPr>
      <w:r w:rsidRPr="00714C70">
        <w:rPr>
          <w:rStyle w:val="FontStyle27"/>
          <w:rFonts w:ascii="Arial" w:hAnsi="Arial" w:cs="Arial"/>
          <w:sz w:val="24"/>
          <w:szCs w:val="24"/>
        </w:rPr>
        <w:t>Zaleca się, aby informacje stanowiące tajemnicę przedsiębiorstwa były trwale spięte i oddzielone od pozostałej (jawnej) części oferty. Wykonawca nie może zastrzec informacji, o których mowa w art. 86 ust. 4 ustawy.</w:t>
      </w:r>
    </w:p>
    <w:p w:rsidR="003F5145" w:rsidRPr="00714C70" w:rsidRDefault="003F5145" w:rsidP="00714C70">
      <w:pPr>
        <w:pStyle w:val="Style14"/>
        <w:widowControl/>
        <w:spacing w:line="240" w:lineRule="auto"/>
        <w:ind w:left="725"/>
        <w:rPr>
          <w:rStyle w:val="FontStyle27"/>
          <w:rFonts w:ascii="Arial" w:hAnsi="Arial" w:cs="Arial"/>
          <w:sz w:val="24"/>
          <w:szCs w:val="24"/>
        </w:rPr>
      </w:pPr>
    </w:p>
    <w:p w:rsidR="00714C70" w:rsidRPr="00714C70" w:rsidRDefault="00714C70" w:rsidP="00EF5E84">
      <w:pPr>
        <w:pStyle w:val="Style21"/>
        <w:widowControl/>
        <w:numPr>
          <w:ilvl w:val="1"/>
          <w:numId w:val="30"/>
        </w:numPr>
        <w:tabs>
          <w:tab w:val="left" w:pos="701"/>
        </w:tabs>
        <w:suppressAutoHyphens w:val="0"/>
        <w:autoSpaceDN w:val="0"/>
        <w:adjustRightInd w:val="0"/>
        <w:spacing w:line="240" w:lineRule="auto"/>
        <w:rPr>
          <w:rStyle w:val="FontStyle27"/>
          <w:rFonts w:ascii="Arial" w:hAnsi="Arial" w:cs="Arial"/>
          <w:sz w:val="24"/>
          <w:szCs w:val="24"/>
        </w:rPr>
      </w:pPr>
      <w:r w:rsidRPr="00714C70">
        <w:rPr>
          <w:rStyle w:val="FontStyle27"/>
          <w:rFonts w:ascii="Arial" w:hAnsi="Arial" w:cs="Arial"/>
          <w:sz w:val="24"/>
          <w:szCs w:val="24"/>
        </w:rPr>
        <w:t>Na potrzeby oceny ofert oferta musi zawierać:</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5"/>
        </w:numPr>
        <w:tabs>
          <w:tab w:val="left" w:pos="709"/>
        </w:tabs>
        <w:suppressAutoHyphens w:val="0"/>
        <w:autoSpaceDN w:val="0"/>
        <w:adjustRightInd w:val="0"/>
        <w:rPr>
          <w:rStyle w:val="FontStyle27"/>
          <w:rFonts w:ascii="Arial" w:hAnsi="Arial" w:cs="Arial"/>
          <w:sz w:val="24"/>
          <w:szCs w:val="24"/>
        </w:rPr>
      </w:pPr>
      <w:r w:rsidRPr="00714C70">
        <w:rPr>
          <w:rStyle w:val="FontStyle27"/>
          <w:rFonts w:ascii="Arial" w:hAnsi="Arial" w:cs="Arial"/>
          <w:sz w:val="24"/>
          <w:szCs w:val="24"/>
        </w:rPr>
        <w:t>Formularz Ofertowy sporządzony i wypełniony według wzoru stanowiącego Załącznik Nr 1 do SIWZ,</w:t>
      </w:r>
    </w:p>
    <w:p w:rsidR="00714C70" w:rsidRPr="001D32F5" w:rsidRDefault="00714C70" w:rsidP="00EF5E84">
      <w:pPr>
        <w:pStyle w:val="Style11"/>
        <w:widowControl/>
        <w:numPr>
          <w:ilvl w:val="0"/>
          <w:numId w:val="26"/>
        </w:numPr>
        <w:tabs>
          <w:tab w:val="left" w:pos="1061"/>
        </w:tabs>
        <w:suppressAutoHyphens w:val="0"/>
        <w:autoSpaceDN w:val="0"/>
        <w:adjustRightInd w:val="0"/>
        <w:ind w:left="426" w:hanging="426"/>
        <w:rPr>
          <w:rStyle w:val="FontStyle27"/>
          <w:rFonts w:ascii="Arial" w:hAnsi="Arial" w:cs="Arial"/>
          <w:sz w:val="24"/>
          <w:szCs w:val="24"/>
        </w:rPr>
      </w:pPr>
      <w:r w:rsidRPr="001D32F5">
        <w:rPr>
          <w:rStyle w:val="FontStyle27"/>
          <w:rFonts w:ascii="Arial" w:hAnsi="Arial" w:cs="Arial"/>
          <w:sz w:val="24"/>
          <w:szCs w:val="24"/>
        </w:rPr>
        <w:t>oświ</w:t>
      </w:r>
      <w:r w:rsidR="003F5145" w:rsidRPr="001D32F5">
        <w:rPr>
          <w:rStyle w:val="FontStyle27"/>
          <w:rFonts w:ascii="Arial" w:hAnsi="Arial" w:cs="Arial"/>
          <w:sz w:val="24"/>
          <w:szCs w:val="24"/>
        </w:rPr>
        <w:t xml:space="preserve">adczenia, o których mowa w </w:t>
      </w:r>
      <w:proofErr w:type="spellStart"/>
      <w:r w:rsidR="003F5145" w:rsidRPr="001D32F5">
        <w:rPr>
          <w:rStyle w:val="FontStyle27"/>
          <w:rFonts w:ascii="Arial" w:hAnsi="Arial" w:cs="Arial"/>
          <w:sz w:val="24"/>
          <w:szCs w:val="24"/>
        </w:rPr>
        <w:t>pkt</w:t>
      </w:r>
      <w:proofErr w:type="spellEnd"/>
      <w:r w:rsidR="003F5145" w:rsidRPr="001D32F5">
        <w:rPr>
          <w:rStyle w:val="FontStyle27"/>
          <w:rFonts w:ascii="Arial" w:hAnsi="Arial" w:cs="Arial"/>
          <w:sz w:val="24"/>
          <w:szCs w:val="24"/>
        </w:rPr>
        <w:t xml:space="preserve"> 10</w:t>
      </w:r>
      <w:r w:rsidRPr="001D32F5">
        <w:rPr>
          <w:rStyle w:val="FontStyle27"/>
          <w:rFonts w:ascii="Arial" w:hAnsi="Arial" w:cs="Arial"/>
          <w:sz w:val="24"/>
          <w:szCs w:val="24"/>
        </w:rPr>
        <w:t>.1 SIWZ według wzoru stanowiącego załącznik nr 2 i 3 do SIWZ,</w:t>
      </w:r>
    </w:p>
    <w:p w:rsidR="00714C70" w:rsidRPr="00E7548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1D32F5">
        <w:rPr>
          <w:rStyle w:val="FontStyle27"/>
          <w:rFonts w:ascii="Arial" w:hAnsi="Arial" w:cs="Arial"/>
          <w:sz w:val="24"/>
          <w:szCs w:val="24"/>
        </w:rPr>
        <w:t>pełnomocnictwo do reprezentowania wykonawcy (wykonawców występujących</w:t>
      </w:r>
      <w:r w:rsidRPr="00E75480">
        <w:rPr>
          <w:rStyle w:val="FontStyle27"/>
          <w:rFonts w:ascii="Arial" w:hAnsi="Arial" w:cs="Arial"/>
          <w:sz w:val="24"/>
          <w:szCs w:val="24"/>
        </w:rPr>
        <w:t xml:space="preserve"> wspólnie), o ile ofertę składa pełnomocnik,</w:t>
      </w:r>
    </w:p>
    <w:p w:rsidR="00714C70" w:rsidRDefault="00714C70" w:rsidP="00EF5E84">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E75480">
        <w:rPr>
          <w:rStyle w:val="FontStyle27"/>
          <w:rFonts w:ascii="Arial" w:hAnsi="Arial" w:cs="Arial"/>
          <w:sz w:val="24"/>
          <w:szCs w:val="24"/>
        </w:rPr>
        <w:t>w przypadku wnoszenia wadium w formie innej niż pieniężna, oryginał dokumentu wadialnego (gwarancji lub poręczenia)</w:t>
      </w:r>
    </w:p>
    <w:p w:rsidR="00C618EA" w:rsidRPr="005C456E" w:rsidRDefault="00C618EA" w:rsidP="00C618EA">
      <w:pPr>
        <w:pStyle w:val="Style11"/>
        <w:widowControl/>
        <w:numPr>
          <w:ilvl w:val="0"/>
          <w:numId w:val="27"/>
        </w:numPr>
        <w:tabs>
          <w:tab w:val="left" w:pos="1061"/>
        </w:tabs>
        <w:suppressAutoHyphens w:val="0"/>
        <w:autoSpaceDN w:val="0"/>
        <w:adjustRightInd w:val="0"/>
        <w:ind w:left="426" w:hanging="426"/>
        <w:jc w:val="both"/>
        <w:rPr>
          <w:rStyle w:val="FontStyle27"/>
          <w:rFonts w:ascii="Arial" w:hAnsi="Arial" w:cs="Arial"/>
          <w:sz w:val="24"/>
          <w:szCs w:val="24"/>
        </w:rPr>
      </w:pPr>
      <w:r w:rsidRPr="005C456E">
        <w:rPr>
          <w:rStyle w:val="FontStyle27"/>
          <w:rFonts w:ascii="Arial" w:hAnsi="Arial" w:cs="Arial"/>
          <w:sz w:val="24"/>
          <w:szCs w:val="24"/>
        </w:rPr>
        <w:t>karty techniczne wszystkich urządzeń zabawowych</w:t>
      </w:r>
    </w:p>
    <w:p w:rsidR="00C618EA" w:rsidRPr="00E75480" w:rsidRDefault="00C618EA" w:rsidP="00C618EA">
      <w:pPr>
        <w:pStyle w:val="Style11"/>
        <w:widowControl/>
        <w:tabs>
          <w:tab w:val="left" w:pos="1061"/>
        </w:tabs>
        <w:suppressAutoHyphens w:val="0"/>
        <w:autoSpaceDN w:val="0"/>
        <w:adjustRightInd w:val="0"/>
        <w:ind w:left="426"/>
        <w:jc w:val="both"/>
        <w:rPr>
          <w:rStyle w:val="FontStyle27"/>
          <w:rFonts w:ascii="Arial" w:hAnsi="Arial" w:cs="Arial"/>
          <w:sz w:val="24"/>
          <w:szCs w:val="24"/>
        </w:rPr>
      </w:pPr>
    </w:p>
    <w:p w:rsidR="00714C70"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714C70">
        <w:rPr>
          <w:rStyle w:val="FontStyle27"/>
          <w:rFonts w:ascii="Arial" w:hAnsi="Arial" w:cs="Arial"/>
          <w:sz w:val="24"/>
          <w:szCs w:val="24"/>
        </w:rPr>
        <w:t>Ofertę należy umieścić w kopercie/opakowaniu i zabezpieczyć w sposób uniemożliwiający zapoznanie się z jej zawartością bez naruszenia zabezpieczeń przed upływem terminu otwarcia ofert.</w:t>
      </w:r>
    </w:p>
    <w:p w:rsidR="00714C70" w:rsidRPr="003F5145" w:rsidRDefault="00714C70" w:rsidP="00EF5E84">
      <w:pPr>
        <w:pStyle w:val="Style21"/>
        <w:widowControl/>
        <w:numPr>
          <w:ilvl w:val="1"/>
          <w:numId w:val="30"/>
        </w:numPr>
        <w:tabs>
          <w:tab w:val="left" w:pos="701"/>
        </w:tabs>
        <w:suppressAutoHyphens w:val="0"/>
        <w:autoSpaceDN w:val="0"/>
        <w:adjustRightInd w:val="0"/>
        <w:spacing w:line="240" w:lineRule="auto"/>
        <w:jc w:val="both"/>
        <w:rPr>
          <w:rStyle w:val="FontStyle27"/>
          <w:rFonts w:ascii="Arial" w:hAnsi="Arial" w:cs="Arial"/>
          <w:sz w:val="24"/>
          <w:szCs w:val="24"/>
        </w:rPr>
      </w:pPr>
      <w:r w:rsidRPr="003F5145">
        <w:rPr>
          <w:rStyle w:val="FontStyle27"/>
          <w:rFonts w:ascii="Arial" w:hAnsi="Arial" w:cs="Arial"/>
          <w:sz w:val="24"/>
          <w:szCs w:val="24"/>
        </w:rPr>
        <w:t>Na kopercie/opakowaniu należy umieścić następujące oznaczenia:</w:t>
      </w:r>
    </w:p>
    <w:p w:rsidR="00714C70" w:rsidRPr="00714C70" w:rsidRDefault="00714C70" w:rsidP="00714C70">
      <w:pPr>
        <w:rPr>
          <w:rFonts w:ascii="Arial" w:hAnsi="Arial" w:cs="Arial"/>
        </w:rPr>
      </w:pPr>
    </w:p>
    <w:p w:rsidR="00714C70" w:rsidRPr="00714C70" w:rsidRDefault="00714C70" w:rsidP="00EF5E84">
      <w:pPr>
        <w:pStyle w:val="Style11"/>
        <w:widowControl/>
        <w:numPr>
          <w:ilvl w:val="0"/>
          <w:numId w:val="28"/>
        </w:numPr>
        <w:tabs>
          <w:tab w:val="left" w:pos="1099"/>
        </w:tabs>
        <w:suppressAutoHyphens w:val="0"/>
        <w:autoSpaceDN w:val="0"/>
        <w:adjustRightInd w:val="0"/>
        <w:ind w:left="357" w:hanging="357"/>
        <w:rPr>
          <w:rStyle w:val="FontStyle27"/>
          <w:rFonts w:ascii="Arial" w:hAnsi="Arial" w:cs="Arial"/>
          <w:sz w:val="24"/>
          <w:szCs w:val="24"/>
        </w:rPr>
      </w:pPr>
      <w:r w:rsidRPr="00714C70">
        <w:rPr>
          <w:rStyle w:val="FontStyle27"/>
          <w:rFonts w:ascii="Arial" w:hAnsi="Arial" w:cs="Arial"/>
          <w:sz w:val="24"/>
          <w:szCs w:val="24"/>
        </w:rPr>
        <w:t>nazwa, adres, numer telefonu, faksu, adres e-mail wykonawcy,</w:t>
      </w:r>
    </w:p>
    <w:p w:rsidR="001C7FD3" w:rsidRPr="001C7FD3" w:rsidRDefault="001C7FD3" w:rsidP="00EF5E84">
      <w:pPr>
        <w:numPr>
          <w:ilvl w:val="0"/>
          <w:numId w:val="28"/>
        </w:numPr>
        <w:ind w:left="426" w:hanging="426"/>
        <w:rPr>
          <w:rFonts w:ascii="Arial" w:hAnsi="Arial" w:cs="Arial"/>
          <w:b/>
        </w:rPr>
      </w:pPr>
      <w:r w:rsidRPr="001C7FD3">
        <w:rPr>
          <w:rFonts w:ascii="Arial" w:hAnsi="Arial" w:cs="Arial"/>
          <w:b/>
        </w:rPr>
        <w:lastRenderedPageBreak/>
        <w:t>Gmina Tuplice, ul. Mickiewicza 27, 68-219 Tuplice</w:t>
      </w:r>
    </w:p>
    <w:p w:rsidR="00714C70" w:rsidRPr="00714C70" w:rsidRDefault="00714C70" w:rsidP="003F5145">
      <w:pPr>
        <w:rPr>
          <w:rStyle w:val="FontStyle27"/>
          <w:rFonts w:ascii="Arial" w:hAnsi="Arial" w:cs="Arial"/>
          <w:sz w:val="24"/>
          <w:szCs w:val="24"/>
        </w:rPr>
      </w:pPr>
    </w:p>
    <w:p w:rsidR="003F5145" w:rsidRPr="00AB3EC0" w:rsidRDefault="00714C70" w:rsidP="003F5145">
      <w:pPr>
        <w:pStyle w:val="Default"/>
        <w:jc w:val="center"/>
        <w:rPr>
          <w:rStyle w:val="FontStyle27"/>
          <w:rFonts w:ascii="Arial" w:cs="Arial"/>
          <w:b/>
          <w:sz w:val="24"/>
          <w:szCs w:val="24"/>
        </w:rPr>
      </w:pPr>
      <w:r w:rsidRPr="00AB3EC0">
        <w:rPr>
          <w:rStyle w:val="FontStyle27"/>
          <w:rFonts w:ascii="Arial" w:cs="Arial"/>
          <w:b/>
          <w:sz w:val="24"/>
          <w:szCs w:val="24"/>
        </w:rPr>
        <w:t>OFERTA</w:t>
      </w:r>
      <w:r w:rsidR="003F5145" w:rsidRPr="00AB3EC0">
        <w:rPr>
          <w:rStyle w:val="FontStyle27"/>
          <w:rFonts w:ascii="Arial" w:cs="Arial"/>
          <w:b/>
          <w:sz w:val="24"/>
          <w:szCs w:val="24"/>
        </w:rPr>
        <w:t xml:space="preserve"> w postępowaniu na:</w:t>
      </w:r>
    </w:p>
    <w:p w:rsidR="00AB3EC0" w:rsidRDefault="00587920" w:rsidP="00F8549C">
      <w:pPr>
        <w:pStyle w:val="Standard"/>
        <w:jc w:val="center"/>
        <w:rPr>
          <w:b/>
          <w:sz w:val="48"/>
          <w:lang w:eastAsia="pl-PL" w:bidi="pl-PL"/>
        </w:rPr>
      </w:pPr>
      <w:r w:rsidRPr="001F2A5C">
        <w:rPr>
          <w:b/>
          <w:sz w:val="48"/>
          <w:lang w:eastAsia="pl-PL" w:bidi="pl-PL"/>
        </w:rPr>
        <w:t>„</w:t>
      </w:r>
      <w:r>
        <w:rPr>
          <w:b/>
          <w:sz w:val="48"/>
          <w:lang w:eastAsia="pl-PL" w:bidi="pl-PL"/>
        </w:rPr>
        <w:t>Budowa placów zabaw w miejscowościach gminy Tuplice”</w:t>
      </w:r>
    </w:p>
    <w:p w:rsidR="00587920" w:rsidRPr="001C7FD3" w:rsidRDefault="00587920" w:rsidP="00F8549C">
      <w:pPr>
        <w:pStyle w:val="Standard"/>
        <w:jc w:val="center"/>
        <w:rPr>
          <w:rStyle w:val="FontStyle27"/>
          <w:rFonts w:ascii="Arial" w:hAnsi="Arial" w:cs="Arial"/>
          <w:b/>
          <w:sz w:val="24"/>
          <w:szCs w:val="24"/>
        </w:rPr>
      </w:pPr>
    </w:p>
    <w:p w:rsidR="00714C70" w:rsidRPr="003F5145" w:rsidRDefault="00714C70" w:rsidP="003F5145">
      <w:pPr>
        <w:ind w:left="567"/>
        <w:jc w:val="center"/>
        <w:rPr>
          <w:rStyle w:val="FontStyle27"/>
          <w:rFonts w:ascii="Arial" w:hAnsi="Arial" w:cs="Arial"/>
          <w:b/>
          <w:sz w:val="24"/>
          <w:szCs w:val="24"/>
        </w:rPr>
      </w:pPr>
      <w:r w:rsidRPr="006366E0">
        <w:rPr>
          <w:rStyle w:val="FontStyle27"/>
          <w:rFonts w:ascii="Arial" w:hAnsi="Arial" w:cs="Arial"/>
          <w:b/>
          <w:sz w:val="24"/>
          <w:szCs w:val="24"/>
        </w:rPr>
        <w:t>Nie otwierać przed dniem</w:t>
      </w:r>
      <w:r w:rsidR="00F83A34" w:rsidRPr="006366E0">
        <w:rPr>
          <w:rStyle w:val="FontStyle27"/>
          <w:rFonts w:ascii="Arial" w:hAnsi="Arial" w:cs="Arial"/>
          <w:b/>
          <w:sz w:val="24"/>
          <w:szCs w:val="24"/>
        </w:rPr>
        <w:t xml:space="preserve"> </w:t>
      </w:r>
      <w:r w:rsidR="00B70FB7">
        <w:rPr>
          <w:rStyle w:val="FontStyle27"/>
          <w:rFonts w:ascii="Arial" w:hAnsi="Arial" w:cs="Arial"/>
          <w:b/>
          <w:sz w:val="24"/>
          <w:szCs w:val="24"/>
        </w:rPr>
        <w:t>14.02.</w:t>
      </w:r>
      <w:r w:rsidR="00981714" w:rsidRPr="00981714">
        <w:rPr>
          <w:rStyle w:val="FontStyle27"/>
          <w:rFonts w:ascii="Arial" w:hAnsi="Arial" w:cs="Arial"/>
          <w:b/>
          <w:sz w:val="24"/>
          <w:szCs w:val="24"/>
        </w:rPr>
        <w:t>2018</w:t>
      </w:r>
      <w:r w:rsidR="00F8549C" w:rsidRPr="00D2440D">
        <w:rPr>
          <w:rStyle w:val="FontStyle27"/>
          <w:rFonts w:ascii="Arial" w:hAnsi="Arial" w:cs="Arial"/>
          <w:b/>
          <w:sz w:val="24"/>
          <w:szCs w:val="24"/>
        </w:rPr>
        <w:t xml:space="preserve"> r. godz. 10</w:t>
      </w:r>
      <w:r w:rsidR="006366E0" w:rsidRPr="00D2440D">
        <w:rPr>
          <w:rStyle w:val="FontStyle27"/>
          <w:rFonts w:ascii="Arial" w:hAnsi="Arial" w:cs="Arial"/>
          <w:b/>
          <w:sz w:val="24"/>
          <w:szCs w:val="24"/>
        </w:rPr>
        <w:t>:3</w:t>
      </w:r>
      <w:r w:rsidR="00F83A34" w:rsidRPr="00D2440D">
        <w:rPr>
          <w:rStyle w:val="FontStyle27"/>
          <w:rFonts w:ascii="Arial" w:hAnsi="Arial" w:cs="Arial"/>
          <w:b/>
          <w:sz w:val="24"/>
          <w:szCs w:val="24"/>
        </w:rPr>
        <w:t>0</w:t>
      </w:r>
    </w:p>
    <w:p w:rsidR="00714C70" w:rsidRDefault="00714C70" w:rsidP="00714C70">
      <w:pPr>
        <w:pStyle w:val="Style4"/>
        <w:widowControl/>
        <w:spacing w:line="360" w:lineRule="auto"/>
        <w:ind w:right="3250"/>
        <w:rPr>
          <w:rStyle w:val="FontStyle28"/>
          <w:rFonts w:ascii="Times New Roman" w:hAnsi="Times New Roman" w:cs="Times New Roman"/>
        </w:rPr>
      </w:pPr>
    </w:p>
    <w:p w:rsidR="004D58B0" w:rsidRDefault="003F5145">
      <w:pPr>
        <w:pStyle w:val="Nagwek1"/>
        <w:rPr>
          <w:color w:val="000000"/>
        </w:rPr>
      </w:pPr>
      <w:bookmarkStart w:id="15" w:name="_Toc504827556"/>
      <w:r>
        <w:rPr>
          <w:color w:val="000000"/>
        </w:rPr>
        <w:t>16</w:t>
      </w:r>
      <w:r w:rsidR="004D58B0">
        <w:rPr>
          <w:color w:val="000000"/>
        </w:rPr>
        <w:t>.</w:t>
      </w:r>
      <w:r w:rsidR="004D58B0">
        <w:rPr>
          <w:color w:val="000000"/>
        </w:rPr>
        <w:tab/>
        <w:t>Wyjaśnianie i zmiany w treści SIWZ</w:t>
      </w:r>
      <w:bookmarkEnd w:id="15"/>
    </w:p>
    <w:p w:rsidR="004D58B0" w:rsidRDefault="004D58B0">
      <w:pPr>
        <w:rPr>
          <w:rFonts w:ascii="Arial" w:hAnsi="Arial" w:cs="Arial"/>
          <w:b/>
          <w:color w:val="000000"/>
        </w:rPr>
      </w:pP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Wykonawca może zwrócić się do zamawiającego z wnioskiem o wyjaśnienie treści SIWZ.</w:t>
      </w:r>
    </w:p>
    <w:p w:rsidR="003F5145"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3F5145">
        <w:rPr>
          <w:rStyle w:val="FontStyle27"/>
          <w:rFonts w:ascii="Arial" w:hAnsi="Arial" w:cs="Arial"/>
          <w:sz w:val="24"/>
          <w:szCs w:val="24"/>
        </w:rPr>
        <w:t xml:space="preserve">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5" w:history="1">
        <w:r w:rsidR="00536292" w:rsidRPr="000F3986">
          <w:rPr>
            <w:rStyle w:val="Hipercze"/>
            <w:rFonts w:ascii="Arial" w:hAnsi="Arial" w:cs="Arial"/>
            <w:lang w:val="en-US"/>
          </w:rPr>
          <w:t>http://www.bip.wrota.lubuskie.pl/ugtuplice/</w:t>
        </w:r>
      </w:hyperlink>
      <w:r w:rsidR="00536292" w:rsidRPr="00536292">
        <w:rPr>
          <w:rStyle w:val="FontStyle27"/>
          <w:rFonts w:ascii="Arial" w:hAnsi="Arial" w:cs="Arial"/>
          <w:sz w:val="24"/>
          <w:szCs w:val="24"/>
          <w:lang w:val="en-US"/>
        </w:rPr>
        <w:t xml:space="preserve"> </w:t>
      </w:r>
      <w:r w:rsidRPr="00536292">
        <w:rPr>
          <w:rStyle w:val="FontStyle27"/>
          <w:rFonts w:ascii="Arial" w:hAnsi="Arial" w:cs="Arial"/>
          <w:sz w:val="24"/>
          <w:szCs w:val="24"/>
          <w:lang w:val="en-US"/>
        </w:rPr>
        <w:t xml:space="preserve"> </w:t>
      </w:r>
      <w:r w:rsidRPr="003F5145">
        <w:rPr>
          <w:rStyle w:val="FontStyle27"/>
          <w:rFonts w:ascii="Arial" w:hAnsi="Arial" w:cs="Arial"/>
          <w:sz w:val="24"/>
          <w:szCs w:val="24"/>
        </w:rPr>
        <w:t>pod warunkiem, że wniosek o wyjaśnienie treści SIWZ wpłynął do zamawiającego nie później niż do końca dnia, w którym upływa połowa wyznaczonego terminu składania ofert.</w:t>
      </w:r>
    </w:p>
    <w:p w:rsidR="00536292"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Zamawiający może przed upływem terminu składania ofert zmienić treść SIWZ. Zmianę SIWZ zamawiający przekaże niezwłocznie wykonawcom, którym przekazano SIWZ oraz zamieści tę zmianę na własnej stronie internetowej </w:t>
      </w:r>
      <w:hyperlink r:id="rId16"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536292" w:rsidRDefault="003F5145" w:rsidP="00EF5E84">
      <w:pPr>
        <w:pStyle w:val="Style13"/>
        <w:widowControl/>
        <w:numPr>
          <w:ilvl w:val="1"/>
          <w:numId w:val="31"/>
        </w:numPr>
        <w:tabs>
          <w:tab w:val="left" w:pos="480"/>
        </w:tabs>
        <w:suppressAutoHyphens w:val="0"/>
        <w:autoSpaceDN w:val="0"/>
        <w:adjustRightInd w:val="0"/>
        <w:rPr>
          <w:rStyle w:val="FontStyle27"/>
          <w:rFonts w:ascii="Arial" w:hAnsi="Arial" w:cs="Arial"/>
          <w:sz w:val="24"/>
          <w:szCs w:val="24"/>
        </w:rPr>
      </w:pPr>
      <w:r w:rsidRPr="00536292">
        <w:rPr>
          <w:rStyle w:val="FontStyle27"/>
          <w:rFonts w:ascii="Arial" w:hAnsi="Arial" w:cs="Arial"/>
          <w:sz w:val="24"/>
          <w:szCs w:val="24"/>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7" w:history="1">
        <w:r w:rsidR="00536292" w:rsidRPr="000F3986">
          <w:rPr>
            <w:rStyle w:val="Hipercze"/>
            <w:rFonts w:ascii="Arial" w:hAnsi="Arial" w:cs="Arial"/>
            <w:lang w:val="en-US"/>
          </w:rPr>
          <w:t>http://www.bip.wrota.lubuskie.pl/ugtuplice/</w:t>
        </w:r>
      </w:hyperlink>
      <w:r w:rsidR="00536292">
        <w:rPr>
          <w:rStyle w:val="FontStyle27"/>
          <w:rFonts w:ascii="Arial" w:hAnsi="Arial" w:cs="Arial"/>
          <w:sz w:val="24"/>
          <w:szCs w:val="24"/>
          <w:u w:val="single"/>
          <w:lang w:val="en-US"/>
        </w:rPr>
        <w:t xml:space="preserve"> </w:t>
      </w:r>
    </w:p>
    <w:p w:rsidR="003F5145" w:rsidRPr="003F5145" w:rsidRDefault="003F5145" w:rsidP="00EF5E84">
      <w:pPr>
        <w:pStyle w:val="Style13"/>
        <w:widowControl/>
        <w:numPr>
          <w:ilvl w:val="1"/>
          <w:numId w:val="31"/>
        </w:numPr>
        <w:tabs>
          <w:tab w:val="left" w:pos="480"/>
        </w:tabs>
        <w:suppressAutoHyphens w:val="0"/>
        <w:autoSpaceDN w:val="0"/>
        <w:adjustRightInd w:val="0"/>
        <w:rPr>
          <w:rFonts w:ascii="Arial" w:hAnsi="Arial" w:cs="Arial"/>
          <w:color w:val="000000"/>
        </w:rPr>
      </w:pPr>
      <w:r w:rsidRPr="003F5145">
        <w:rPr>
          <w:rStyle w:val="FontStyle27"/>
          <w:rFonts w:ascii="Arial" w:hAnsi="Arial" w:cs="Arial"/>
          <w:sz w:val="24"/>
          <w:szCs w:val="24"/>
        </w:rPr>
        <w:t>W przypadku rozbieżności pomiędzy treścią SIWZ</w:t>
      </w:r>
      <w:r w:rsidR="00B50043">
        <w:rPr>
          <w:rStyle w:val="FontStyle27"/>
          <w:rFonts w:ascii="Arial" w:hAnsi="Arial" w:cs="Arial"/>
          <w:sz w:val="24"/>
          <w:szCs w:val="24"/>
        </w:rPr>
        <w:t>,</w:t>
      </w:r>
      <w:r w:rsidRPr="003F5145">
        <w:rPr>
          <w:rStyle w:val="FontStyle27"/>
          <w:rFonts w:ascii="Arial" w:hAnsi="Arial" w:cs="Arial"/>
          <w:sz w:val="24"/>
          <w:szCs w:val="24"/>
        </w:rPr>
        <w:t xml:space="preserve"> a treścią udzielonych wyjaśnień i zmian, jako obowiązującą należy przyjąć treść informacji zawierającej późniejsze oświadczenie zamawiającego.</w:t>
      </w:r>
    </w:p>
    <w:p w:rsidR="004D58B0" w:rsidRDefault="004D58B0" w:rsidP="00B50043">
      <w:pPr>
        <w:jc w:val="both"/>
        <w:rPr>
          <w:rFonts w:ascii="Arial" w:hAnsi="Arial" w:cs="Arial"/>
          <w:b/>
          <w:color w:val="000000"/>
        </w:rPr>
      </w:pPr>
    </w:p>
    <w:p w:rsidR="004D58B0" w:rsidRPr="00B50043" w:rsidRDefault="00B50043">
      <w:pPr>
        <w:pStyle w:val="Nagwek1"/>
        <w:rPr>
          <w:color w:val="000000"/>
        </w:rPr>
      </w:pPr>
      <w:bookmarkStart w:id="16" w:name="_Toc504827557"/>
      <w:r>
        <w:rPr>
          <w:color w:val="000000"/>
        </w:rPr>
        <w:t>17</w:t>
      </w:r>
      <w:r w:rsidR="004D58B0">
        <w:rPr>
          <w:color w:val="000000"/>
        </w:rPr>
        <w:t>.</w:t>
      </w:r>
      <w:r w:rsidR="004D58B0">
        <w:rPr>
          <w:color w:val="000000"/>
        </w:rPr>
        <w:tab/>
      </w:r>
      <w:r>
        <w:rPr>
          <w:color w:val="000000"/>
        </w:rPr>
        <w:t>Składanie i otwarcie ofert</w:t>
      </w:r>
      <w:bookmarkEnd w:id="16"/>
    </w:p>
    <w:p w:rsidR="00B50043" w:rsidRDefault="00B50043" w:rsidP="00B50043">
      <w:pPr>
        <w:jc w:val="both"/>
        <w:rPr>
          <w:rFonts w:ascii="Arial" w:hAnsi="Arial" w:cs="Arial"/>
          <w:color w:val="000000"/>
        </w:rPr>
      </w:pPr>
      <w:r>
        <w:rPr>
          <w:rFonts w:ascii="Arial" w:hAnsi="Arial" w:cs="Arial"/>
          <w:color w:val="000000"/>
        </w:rPr>
        <w:t xml:space="preserve">17.1 </w:t>
      </w:r>
      <w:r w:rsidR="004D58B0" w:rsidRPr="00B50043">
        <w:rPr>
          <w:rFonts w:ascii="Arial" w:hAnsi="Arial" w:cs="Arial"/>
          <w:color w:val="000000"/>
        </w:rPr>
        <w:t xml:space="preserve">Ofertę należy złożyć w siedzibie Zamawiającego </w:t>
      </w:r>
      <w:r w:rsidR="009346C6" w:rsidRPr="001D32F5">
        <w:rPr>
          <w:rStyle w:val="FontStyle27"/>
          <w:rFonts w:ascii="Arial" w:hAnsi="Arial" w:cs="Arial"/>
          <w:sz w:val="24"/>
          <w:szCs w:val="24"/>
        </w:rPr>
        <w:t xml:space="preserve">w </w:t>
      </w:r>
      <w:r w:rsidR="009346C6" w:rsidRPr="00C91B2B">
        <w:rPr>
          <w:rFonts w:ascii="Arial" w:hAnsi="Arial" w:cs="Arial"/>
        </w:rPr>
        <w:t>Urzędzie Gminy Tuplice</w:t>
      </w:r>
      <w:r w:rsidR="009346C6">
        <w:rPr>
          <w:rFonts w:ascii="Arial" w:hAnsi="Arial" w:cs="Arial"/>
        </w:rPr>
        <w:t>.</w:t>
      </w:r>
    </w:p>
    <w:p w:rsidR="00B50043" w:rsidRDefault="00B50043" w:rsidP="00B50043">
      <w:pPr>
        <w:jc w:val="both"/>
        <w:rPr>
          <w:rFonts w:ascii="Arial" w:hAnsi="Arial" w:cs="Arial"/>
          <w:color w:val="000000"/>
        </w:rPr>
      </w:pPr>
    </w:p>
    <w:p w:rsidR="00B50043" w:rsidRPr="00B328AE" w:rsidRDefault="00B50043" w:rsidP="00B50043">
      <w:pPr>
        <w:jc w:val="both"/>
        <w:rPr>
          <w:rStyle w:val="FontStyle27"/>
          <w:rFonts w:ascii="Arial" w:hAnsi="Arial" w:cs="Arial"/>
          <w:sz w:val="24"/>
          <w:szCs w:val="24"/>
        </w:rPr>
      </w:pPr>
      <w:r>
        <w:rPr>
          <w:rStyle w:val="FontStyle27"/>
          <w:rFonts w:ascii="Arial" w:hAnsi="Arial" w:cs="Arial"/>
          <w:sz w:val="24"/>
          <w:szCs w:val="24"/>
        </w:rPr>
        <w:t xml:space="preserve">17.2 </w:t>
      </w:r>
      <w:r w:rsidRPr="00B50043">
        <w:rPr>
          <w:rStyle w:val="FontStyle27"/>
          <w:rFonts w:ascii="Arial" w:hAnsi="Arial" w:cs="Arial"/>
          <w:sz w:val="24"/>
          <w:szCs w:val="24"/>
        </w:rPr>
        <w:t>Ofertę wraz z dokumenta</w:t>
      </w:r>
      <w:r>
        <w:rPr>
          <w:rStyle w:val="FontStyle27"/>
          <w:rFonts w:ascii="Arial" w:hAnsi="Arial" w:cs="Arial"/>
          <w:sz w:val="24"/>
          <w:szCs w:val="24"/>
        </w:rPr>
        <w:t>mi, o których mowa w Punkcie 10 SIWZ IDW</w:t>
      </w:r>
      <w:r w:rsidRPr="00B50043">
        <w:rPr>
          <w:rStyle w:val="FontStyle27"/>
          <w:rFonts w:ascii="Arial" w:hAnsi="Arial" w:cs="Arial"/>
          <w:sz w:val="24"/>
          <w:szCs w:val="24"/>
        </w:rPr>
        <w:t xml:space="preserve"> należy złożyć w terminie </w:t>
      </w:r>
      <w:r w:rsidRPr="001D32F5">
        <w:rPr>
          <w:rStyle w:val="FontStyle27"/>
          <w:rFonts w:ascii="Arial" w:hAnsi="Arial" w:cs="Arial"/>
          <w:sz w:val="24"/>
          <w:szCs w:val="24"/>
        </w:rPr>
        <w:t xml:space="preserve">do </w:t>
      </w:r>
      <w:r w:rsidR="00F83A34" w:rsidRPr="001D32F5">
        <w:rPr>
          <w:rStyle w:val="FontStyle27"/>
          <w:rFonts w:ascii="Arial" w:hAnsi="Arial" w:cs="Arial"/>
          <w:color w:val="auto"/>
          <w:sz w:val="24"/>
          <w:szCs w:val="24"/>
        </w:rPr>
        <w:t xml:space="preserve">dnia </w:t>
      </w:r>
      <w:r w:rsidR="00B70FB7">
        <w:rPr>
          <w:rStyle w:val="FontStyle27"/>
          <w:rFonts w:ascii="Arial" w:hAnsi="Arial" w:cs="Arial"/>
          <w:b/>
          <w:color w:val="auto"/>
          <w:sz w:val="24"/>
          <w:szCs w:val="24"/>
        </w:rPr>
        <w:t>14.02.</w:t>
      </w:r>
      <w:r w:rsidR="00981714" w:rsidRPr="00981714">
        <w:rPr>
          <w:rStyle w:val="FontStyle28"/>
          <w:rFonts w:ascii="Arial" w:hAnsi="Arial" w:cs="Arial"/>
          <w:color w:val="auto"/>
          <w:sz w:val="24"/>
          <w:szCs w:val="24"/>
        </w:rPr>
        <w:t>2018</w:t>
      </w:r>
      <w:r w:rsidRPr="00981714">
        <w:rPr>
          <w:rStyle w:val="FontStyle28"/>
          <w:rFonts w:ascii="Arial" w:hAnsi="Arial" w:cs="Arial"/>
          <w:color w:val="auto"/>
          <w:sz w:val="24"/>
          <w:szCs w:val="24"/>
        </w:rPr>
        <w:t xml:space="preserve"> r</w:t>
      </w:r>
      <w:r w:rsidRPr="00D2440D">
        <w:rPr>
          <w:rStyle w:val="FontStyle28"/>
          <w:rFonts w:ascii="Arial" w:hAnsi="Arial" w:cs="Arial"/>
          <w:color w:val="auto"/>
          <w:sz w:val="24"/>
          <w:szCs w:val="24"/>
        </w:rPr>
        <w:t>.</w:t>
      </w:r>
      <w:r w:rsidR="00F8549C" w:rsidRPr="006E5B9F">
        <w:rPr>
          <w:rStyle w:val="FontStyle28"/>
          <w:rFonts w:ascii="Arial" w:hAnsi="Arial" w:cs="Arial"/>
          <w:sz w:val="24"/>
          <w:szCs w:val="24"/>
        </w:rPr>
        <w:t xml:space="preserve"> do godziny 10</w:t>
      </w:r>
      <w:r w:rsidR="00756AE8" w:rsidRPr="006E5B9F">
        <w:rPr>
          <w:rStyle w:val="FontStyle28"/>
          <w:rFonts w:ascii="Arial" w:hAnsi="Arial" w:cs="Arial"/>
          <w:sz w:val="24"/>
          <w:szCs w:val="24"/>
        </w:rPr>
        <w:t>:0</w:t>
      </w:r>
      <w:r w:rsidRPr="006E5B9F">
        <w:rPr>
          <w:rStyle w:val="FontStyle28"/>
          <w:rFonts w:ascii="Arial" w:hAnsi="Arial" w:cs="Arial"/>
          <w:sz w:val="24"/>
          <w:szCs w:val="24"/>
        </w:rPr>
        <w:t xml:space="preserve">0 </w:t>
      </w:r>
      <w:r w:rsidRPr="006E5B9F">
        <w:rPr>
          <w:rStyle w:val="FontStyle27"/>
          <w:rFonts w:ascii="Arial" w:hAnsi="Arial" w:cs="Arial"/>
          <w:sz w:val="24"/>
          <w:szCs w:val="24"/>
        </w:rPr>
        <w:t>w</w:t>
      </w:r>
      <w:r w:rsidRPr="00B328AE">
        <w:rPr>
          <w:rStyle w:val="FontStyle27"/>
          <w:rFonts w:ascii="Arial" w:hAnsi="Arial" w:cs="Arial"/>
          <w:sz w:val="24"/>
          <w:szCs w:val="24"/>
        </w:rPr>
        <w:t xml:space="preserve"> </w:t>
      </w:r>
      <w:r w:rsidR="009346C6" w:rsidRPr="00B328AE">
        <w:rPr>
          <w:rFonts w:ascii="Arial" w:hAnsi="Arial" w:cs="Arial"/>
          <w:color w:val="000000"/>
        </w:rPr>
        <w:t xml:space="preserve"> </w:t>
      </w:r>
      <w:r w:rsidR="009346C6" w:rsidRPr="00B328AE">
        <w:rPr>
          <w:rFonts w:ascii="Arial" w:hAnsi="Arial" w:cs="Arial"/>
        </w:rPr>
        <w:t>Urzędzie Gminy Tuplice, ul. Mickiewicza 27, 68-219 Tuplice, pokój nr  9 - sekretariat</w:t>
      </w:r>
      <w:r w:rsidRPr="00B328AE">
        <w:rPr>
          <w:rStyle w:val="FontStyle27"/>
          <w:rFonts w:ascii="Arial" w:hAnsi="Arial" w:cs="Arial"/>
          <w:sz w:val="24"/>
          <w:szCs w:val="24"/>
        </w:rPr>
        <w:t xml:space="preserve">. Decydujące znaczenie dla zachowania terminu składania ofert ma data i godzina wpływu oferty w miejsce wskazane w </w:t>
      </w:r>
      <w:proofErr w:type="spellStart"/>
      <w:r w:rsidRPr="00B328AE">
        <w:rPr>
          <w:rStyle w:val="FontStyle27"/>
          <w:rFonts w:ascii="Arial" w:hAnsi="Arial" w:cs="Arial"/>
          <w:sz w:val="24"/>
          <w:szCs w:val="24"/>
        </w:rPr>
        <w:t>pkt</w:t>
      </w:r>
      <w:proofErr w:type="spellEnd"/>
      <w:r w:rsidRPr="00B328AE">
        <w:rPr>
          <w:rStyle w:val="FontStyle27"/>
          <w:rFonts w:ascii="Arial" w:hAnsi="Arial" w:cs="Arial"/>
          <w:sz w:val="24"/>
          <w:szCs w:val="24"/>
        </w:rPr>
        <w:t xml:space="preserve"> 17.1, a nie data jej wysłania przesyłką pocztową lub kurierską.</w:t>
      </w:r>
    </w:p>
    <w:p w:rsidR="009346C6" w:rsidRDefault="00680B68" w:rsidP="009346C6">
      <w:pPr>
        <w:pStyle w:val="Stopka"/>
        <w:tabs>
          <w:tab w:val="clear" w:pos="4536"/>
          <w:tab w:val="clear" w:pos="9072"/>
        </w:tabs>
        <w:spacing w:line="276" w:lineRule="auto"/>
        <w:jc w:val="both"/>
        <w:rPr>
          <w:rFonts w:ascii="Arial" w:hAnsi="Arial" w:cs="Arial"/>
        </w:rPr>
      </w:pPr>
      <w:r>
        <w:rPr>
          <w:rStyle w:val="FontStyle27"/>
          <w:rFonts w:ascii="Arial" w:hAnsi="Arial" w:cs="Arial"/>
          <w:sz w:val="24"/>
          <w:szCs w:val="24"/>
        </w:rPr>
        <w:t>17.3</w:t>
      </w:r>
      <w:r w:rsidR="00820224" w:rsidRPr="00B328AE">
        <w:rPr>
          <w:rStyle w:val="FontStyle27"/>
          <w:rFonts w:ascii="Arial" w:hAnsi="Arial" w:cs="Arial"/>
          <w:sz w:val="24"/>
          <w:szCs w:val="24"/>
        </w:rPr>
        <w:t xml:space="preserve"> </w:t>
      </w:r>
      <w:r w:rsidR="00B50043" w:rsidRPr="00B328AE">
        <w:rPr>
          <w:rStyle w:val="FontStyle27"/>
          <w:rFonts w:ascii="Arial" w:hAnsi="Arial" w:cs="Arial"/>
          <w:sz w:val="24"/>
          <w:szCs w:val="24"/>
        </w:rPr>
        <w:t xml:space="preserve">Otwarcie ofert nastąpi w dniu </w:t>
      </w:r>
      <w:r w:rsidR="00B70FB7">
        <w:rPr>
          <w:rStyle w:val="FontStyle28"/>
          <w:rFonts w:ascii="Arial" w:hAnsi="Arial" w:cs="Arial"/>
          <w:color w:val="auto"/>
          <w:sz w:val="24"/>
          <w:szCs w:val="24"/>
        </w:rPr>
        <w:t>14.02.</w:t>
      </w:r>
      <w:r w:rsidR="00981714" w:rsidRPr="00981714">
        <w:rPr>
          <w:rStyle w:val="FontStyle28"/>
          <w:rFonts w:ascii="Arial" w:hAnsi="Arial" w:cs="Arial"/>
          <w:color w:val="auto"/>
          <w:sz w:val="24"/>
          <w:szCs w:val="24"/>
        </w:rPr>
        <w:t>2018</w:t>
      </w:r>
      <w:r w:rsidR="00B50043" w:rsidRPr="00D2440D">
        <w:rPr>
          <w:rStyle w:val="FontStyle28"/>
          <w:rFonts w:ascii="Arial" w:hAnsi="Arial" w:cs="Arial"/>
          <w:color w:val="auto"/>
          <w:sz w:val="24"/>
          <w:szCs w:val="24"/>
        </w:rPr>
        <w:t xml:space="preserve"> r.</w:t>
      </w:r>
      <w:r w:rsidR="00B50043" w:rsidRPr="006E5B9F">
        <w:rPr>
          <w:rStyle w:val="FontStyle28"/>
          <w:rFonts w:ascii="Arial" w:hAnsi="Arial" w:cs="Arial"/>
          <w:color w:val="auto"/>
          <w:sz w:val="24"/>
          <w:szCs w:val="24"/>
        </w:rPr>
        <w:t xml:space="preserve"> o godzinie</w:t>
      </w:r>
      <w:r w:rsidR="00F8549C" w:rsidRPr="006E5B9F">
        <w:rPr>
          <w:rStyle w:val="FontStyle28"/>
          <w:rFonts w:ascii="Arial" w:hAnsi="Arial" w:cs="Arial"/>
          <w:sz w:val="24"/>
          <w:szCs w:val="24"/>
        </w:rPr>
        <w:t xml:space="preserve"> 10</w:t>
      </w:r>
      <w:r w:rsidR="00B328AE" w:rsidRPr="006E5B9F">
        <w:rPr>
          <w:rStyle w:val="FontStyle28"/>
          <w:rFonts w:ascii="Arial" w:hAnsi="Arial" w:cs="Arial"/>
          <w:sz w:val="24"/>
          <w:szCs w:val="24"/>
        </w:rPr>
        <w:t>:</w:t>
      </w:r>
      <w:r w:rsidR="00756AE8" w:rsidRPr="006E5B9F">
        <w:rPr>
          <w:rStyle w:val="FontStyle28"/>
          <w:rFonts w:ascii="Arial" w:hAnsi="Arial" w:cs="Arial"/>
          <w:sz w:val="24"/>
          <w:szCs w:val="24"/>
        </w:rPr>
        <w:t>3</w:t>
      </w:r>
      <w:r w:rsidR="00B50043" w:rsidRPr="006E5B9F">
        <w:rPr>
          <w:rStyle w:val="FontStyle28"/>
          <w:rFonts w:ascii="Arial" w:hAnsi="Arial" w:cs="Arial"/>
          <w:sz w:val="24"/>
          <w:szCs w:val="24"/>
        </w:rPr>
        <w:t>0</w:t>
      </w:r>
      <w:r w:rsidR="00B50043" w:rsidRPr="00B328AE">
        <w:rPr>
          <w:rStyle w:val="FontStyle28"/>
          <w:rFonts w:ascii="Arial" w:hAnsi="Arial" w:cs="Arial"/>
          <w:sz w:val="24"/>
          <w:szCs w:val="24"/>
        </w:rPr>
        <w:t xml:space="preserve"> </w:t>
      </w:r>
      <w:r w:rsidR="00B50043" w:rsidRPr="00B328AE">
        <w:rPr>
          <w:rStyle w:val="FontStyle27"/>
          <w:rFonts w:ascii="Arial" w:hAnsi="Arial" w:cs="Arial"/>
          <w:sz w:val="24"/>
          <w:szCs w:val="24"/>
        </w:rPr>
        <w:t xml:space="preserve">w </w:t>
      </w:r>
      <w:r w:rsidR="009346C6" w:rsidRPr="00B328AE">
        <w:rPr>
          <w:rFonts w:ascii="Arial" w:hAnsi="Arial" w:cs="Arial"/>
        </w:rPr>
        <w:t>Urzędzie Gminy Tuplice, ul. Mickiewicza 27, 68-219 Tuplice, pokój nr 5 (sala ślubów)</w:t>
      </w:r>
    </w:p>
    <w:p w:rsidR="00B50043" w:rsidRPr="00B50043" w:rsidRDefault="00B50043" w:rsidP="00B50043">
      <w:pPr>
        <w:pStyle w:val="Style11"/>
        <w:widowControl/>
        <w:tabs>
          <w:tab w:val="left" w:pos="456"/>
        </w:tabs>
        <w:ind w:right="10"/>
        <w:jc w:val="both"/>
        <w:rPr>
          <w:rStyle w:val="FontStyle27"/>
          <w:rFonts w:ascii="Arial" w:hAnsi="Arial" w:cs="Arial"/>
          <w:sz w:val="24"/>
          <w:szCs w:val="24"/>
        </w:rPr>
      </w:pPr>
    </w:p>
    <w:p w:rsidR="00B50043" w:rsidRPr="00B50043" w:rsidRDefault="00680B68"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17.4</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 xml:space="preserve">Wykonawca może wprowadzić zmiany do złożonej oferty, pod warunkiem, że zamawiający otrzyma pisemne zawiadomienie o wprowadzeniu zmian do oferty przed upływem terminu składania ofert. Powiadomienie o wprowadzeniu zmian musi być </w:t>
      </w:r>
      <w:r w:rsidR="00B50043" w:rsidRPr="00B50043">
        <w:rPr>
          <w:rStyle w:val="FontStyle27"/>
          <w:rFonts w:ascii="Arial" w:hAnsi="Arial" w:cs="Arial"/>
          <w:sz w:val="24"/>
          <w:szCs w:val="24"/>
        </w:rPr>
        <w:lastRenderedPageBreak/>
        <w:t>złożone według takich samych zasad, jak składana oferta, w</w:t>
      </w:r>
      <w:r w:rsidR="00820224">
        <w:rPr>
          <w:rStyle w:val="FontStyle27"/>
          <w:rFonts w:ascii="Arial" w:hAnsi="Arial" w:cs="Arial"/>
          <w:sz w:val="24"/>
          <w:szCs w:val="24"/>
        </w:rPr>
        <w:t xml:space="preserve"> kopercie oznaczonej jak w </w:t>
      </w:r>
      <w:proofErr w:type="spellStart"/>
      <w:r w:rsidR="00820224">
        <w:rPr>
          <w:rStyle w:val="FontStyle27"/>
          <w:rFonts w:ascii="Arial" w:hAnsi="Arial" w:cs="Arial"/>
          <w:sz w:val="24"/>
          <w:szCs w:val="24"/>
        </w:rPr>
        <w:t>pkt</w:t>
      </w:r>
      <w:proofErr w:type="spellEnd"/>
      <w:r w:rsidR="00820224">
        <w:rPr>
          <w:rStyle w:val="FontStyle27"/>
          <w:rFonts w:ascii="Arial" w:hAnsi="Arial" w:cs="Arial"/>
          <w:sz w:val="24"/>
          <w:szCs w:val="24"/>
        </w:rPr>
        <w:t xml:space="preserve"> 15.15</w:t>
      </w:r>
      <w:r w:rsidR="00B50043" w:rsidRPr="00B50043">
        <w:rPr>
          <w:rStyle w:val="FontStyle27"/>
          <w:rFonts w:ascii="Arial" w:hAnsi="Arial" w:cs="Arial"/>
          <w:sz w:val="24"/>
          <w:szCs w:val="24"/>
        </w:rPr>
        <w:t xml:space="preserve"> z dodatkowym oznaczeniem „ZMIANA".</w:t>
      </w:r>
    </w:p>
    <w:p w:rsidR="00B50043" w:rsidRPr="00B50043" w:rsidRDefault="00680B68" w:rsidP="00B50043">
      <w:pPr>
        <w:pStyle w:val="Style11"/>
        <w:widowControl/>
        <w:tabs>
          <w:tab w:val="left" w:pos="456"/>
        </w:tabs>
        <w:ind w:right="10"/>
        <w:jc w:val="both"/>
        <w:rPr>
          <w:rStyle w:val="FontStyle27"/>
          <w:rFonts w:ascii="Arial" w:hAnsi="Arial" w:cs="Arial"/>
          <w:sz w:val="24"/>
          <w:szCs w:val="24"/>
        </w:rPr>
      </w:pPr>
      <w:r>
        <w:rPr>
          <w:rStyle w:val="FontStyle27"/>
          <w:rFonts w:ascii="Arial" w:hAnsi="Arial" w:cs="Arial"/>
          <w:sz w:val="24"/>
          <w:szCs w:val="24"/>
        </w:rPr>
        <w:t>17.5</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Wykonawca może przed upływem terminu składania ofert wycofać ofertę, poprzez złożenie pisemnego powiadomienia podpisanego przez osobę (osoby) uprawnioną do reprezentowania Wykonawcy.</w:t>
      </w:r>
    </w:p>
    <w:p w:rsidR="00B50043" w:rsidRPr="00B50043" w:rsidRDefault="00680B68" w:rsidP="00B50043">
      <w:pPr>
        <w:pStyle w:val="Style11"/>
        <w:widowControl/>
        <w:tabs>
          <w:tab w:val="left" w:pos="456"/>
        </w:tabs>
        <w:jc w:val="both"/>
        <w:rPr>
          <w:rStyle w:val="FontStyle27"/>
          <w:rFonts w:ascii="Arial" w:hAnsi="Arial" w:cs="Arial"/>
          <w:sz w:val="24"/>
          <w:szCs w:val="24"/>
        </w:rPr>
      </w:pPr>
      <w:r>
        <w:rPr>
          <w:rStyle w:val="FontStyle27"/>
          <w:rFonts w:ascii="Arial" w:hAnsi="Arial" w:cs="Arial"/>
          <w:sz w:val="24"/>
          <w:szCs w:val="24"/>
        </w:rPr>
        <w:t>17.6</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Otwarcie ofert jest jawne. Wykonawcy mogą uczestniczyć w sesji otwarcia ofert.</w:t>
      </w:r>
    </w:p>
    <w:p w:rsidR="00B50043" w:rsidRPr="00B50043" w:rsidRDefault="00680B68" w:rsidP="00B50043">
      <w:pPr>
        <w:pStyle w:val="Style11"/>
        <w:widowControl/>
        <w:tabs>
          <w:tab w:val="left" w:pos="456"/>
        </w:tabs>
        <w:ind w:right="14"/>
        <w:jc w:val="both"/>
        <w:rPr>
          <w:rStyle w:val="FontStyle27"/>
          <w:rFonts w:ascii="Arial" w:hAnsi="Arial" w:cs="Arial"/>
          <w:sz w:val="24"/>
          <w:szCs w:val="24"/>
        </w:rPr>
      </w:pPr>
      <w:r>
        <w:rPr>
          <w:rStyle w:val="FontStyle27"/>
          <w:rFonts w:ascii="Arial" w:hAnsi="Arial" w:cs="Arial"/>
          <w:sz w:val="24"/>
          <w:szCs w:val="24"/>
        </w:rPr>
        <w:t>17.7</w:t>
      </w:r>
      <w:r w:rsidR="00820224">
        <w:rPr>
          <w:rStyle w:val="FontStyle27"/>
          <w:rFonts w:ascii="Arial" w:hAnsi="Arial" w:cs="Arial"/>
          <w:sz w:val="24"/>
          <w:szCs w:val="24"/>
        </w:rPr>
        <w:t xml:space="preserve"> </w:t>
      </w:r>
      <w:r w:rsidR="00B50043" w:rsidRPr="00B50043">
        <w:rPr>
          <w:rStyle w:val="FontStyle27"/>
          <w:rFonts w:ascii="Arial" w:hAnsi="Arial" w:cs="Arial"/>
          <w:sz w:val="24"/>
          <w:szCs w:val="24"/>
        </w:rPr>
        <w:t>Niezwłocznie po otwarciu ofert zamawiający zamieści na własnej stronie internetowej</w:t>
      </w:r>
      <w:r w:rsidR="00B50043" w:rsidRPr="00B50043">
        <w:rPr>
          <w:rStyle w:val="FontStyle27"/>
          <w:rFonts w:ascii="Arial" w:hAnsi="Arial" w:cs="Arial"/>
          <w:sz w:val="24"/>
          <w:szCs w:val="24"/>
          <w:lang w:val="en-US"/>
        </w:rPr>
        <w:t xml:space="preserve"> </w:t>
      </w:r>
      <w:hyperlink r:id="rId18" w:history="1">
        <w:r w:rsidR="009346C6" w:rsidRPr="000F3986">
          <w:rPr>
            <w:rStyle w:val="Hipercze"/>
            <w:rFonts w:ascii="Arial" w:hAnsi="Arial" w:cs="Arial"/>
            <w:lang w:val="en-US"/>
          </w:rPr>
          <w:t>http://www.bip.wrota.lubuskie.pl/ugtuplice/</w:t>
        </w:r>
      </w:hyperlink>
      <w:r w:rsidR="00B50043" w:rsidRPr="00B50043">
        <w:rPr>
          <w:rStyle w:val="FontStyle27"/>
          <w:rFonts w:ascii="Arial" w:hAnsi="Arial" w:cs="Arial"/>
          <w:sz w:val="24"/>
          <w:szCs w:val="24"/>
          <w:u w:val="single"/>
          <w:lang w:val="en-US"/>
        </w:rPr>
        <w:t xml:space="preserve"> </w:t>
      </w:r>
      <w:r w:rsidR="00B50043" w:rsidRPr="00B50043">
        <w:rPr>
          <w:rStyle w:val="FontStyle27"/>
          <w:rFonts w:ascii="Arial" w:hAnsi="Arial" w:cs="Arial"/>
          <w:sz w:val="24"/>
          <w:szCs w:val="24"/>
        </w:rPr>
        <w:t>informacje dotyczące:</w:t>
      </w:r>
    </w:p>
    <w:p w:rsidR="00B50043" w:rsidRPr="00B50043" w:rsidRDefault="00B50043" w:rsidP="00B50043">
      <w:pPr>
        <w:jc w:val="both"/>
        <w:rPr>
          <w:rFonts w:ascii="Arial" w:hAnsi="Arial" w:cs="Arial"/>
        </w:rPr>
      </w:pP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kwoty, jaką zamierza przeznaczyć na sfinansowanie zamówienia;</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firm oraz adresów wykonawców, którzy złożyli oferty w terminie;</w:t>
      </w:r>
    </w:p>
    <w:p w:rsidR="00B50043" w:rsidRPr="00B50043" w:rsidRDefault="00B50043" w:rsidP="00EF5E84">
      <w:pPr>
        <w:pStyle w:val="Style2"/>
        <w:widowControl/>
        <w:numPr>
          <w:ilvl w:val="0"/>
          <w:numId w:val="32"/>
        </w:numPr>
        <w:tabs>
          <w:tab w:val="left" w:pos="706"/>
        </w:tabs>
        <w:suppressAutoHyphens w:val="0"/>
        <w:autoSpaceDN w:val="0"/>
        <w:adjustRightInd w:val="0"/>
        <w:ind w:left="720"/>
        <w:jc w:val="both"/>
        <w:rPr>
          <w:rStyle w:val="FontStyle27"/>
          <w:rFonts w:ascii="Arial" w:hAnsi="Arial" w:cs="Arial"/>
          <w:sz w:val="24"/>
          <w:szCs w:val="24"/>
        </w:rPr>
      </w:pPr>
      <w:r w:rsidRPr="00B50043">
        <w:rPr>
          <w:rStyle w:val="FontStyle27"/>
          <w:rFonts w:ascii="Arial" w:hAnsi="Arial" w:cs="Arial"/>
          <w:sz w:val="24"/>
          <w:szCs w:val="24"/>
        </w:rPr>
        <w:t>ceny, terminu wykonania zamówienia, okresu gwarancji i warunków płatności zawartych w ofertach</w:t>
      </w:r>
    </w:p>
    <w:p w:rsidR="00B50043" w:rsidRPr="00B50043" w:rsidRDefault="00820224" w:rsidP="00B50043">
      <w:pPr>
        <w:pStyle w:val="Style11"/>
        <w:widowControl/>
        <w:tabs>
          <w:tab w:val="left" w:pos="456"/>
        </w:tabs>
        <w:ind w:left="456" w:right="10" w:hanging="456"/>
        <w:jc w:val="both"/>
        <w:rPr>
          <w:rStyle w:val="FontStyle27"/>
          <w:rFonts w:ascii="Arial" w:hAnsi="Arial" w:cs="Arial"/>
          <w:sz w:val="24"/>
          <w:szCs w:val="24"/>
        </w:rPr>
      </w:pPr>
      <w:r>
        <w:rPr>
          <w:rStyle w:val="FontStyle27"/>
          <w:rFonts w:ascii="Arial" w:hAnsi="Arial" w:cs="Arial"/>
          <w:sz w:val="24"/>
          <w:szCs w:val="24"/>
        </w:rPr>
        <w:t>17.</w:t>
      </w:r>
      <w:r w:rsidR="00680B68">
        <w:rPr>
          <w:rStyle w:val="FontStyle27"/>
          <w:rFonts w:ascii="Arial" w:hAnsi="Arial" w:cs="Arial"/>
          <w:sz w:val="24"/>
          <w:szCs w:val="24"/>
        </w:rPr>
        <w:t>8</w:t>
      </w:r>
      <w:r>
        <w:rPr>
          <w:rStyle w:val="FontStyle27"/>
          <w:rFonts w:ascii="Arial" w:hAnsi="Arial" w:cs="Arial"/>
          <w:sz w:val="24"/>
          <w:szCs w:val="24"/>
        </w:rPr>
        <w:t xml:space="preserve"> </w:t>
      </w:r>
      <w:r w:rsidR="00B50043" w:rsidRPr="00B50043">
        <w:rPr>
          <w:rStyle w:val="FontStyle27"/>
          <w:rFonts w:ascii="Arial" w:hAnsi="Arial" w:cs="Arial"/>
          <w:sz w:val="24"/>
          <w:szCs w:val="24"/>
        </w:rPr>
        <w:t>Oferty złożone po termi</w:t>
      </w:r>
      <w:r w:rsidR="00F83A34">
        <w:rPr>
          <w:rStyle w:val="FontStyle27"/>
          <w:rFonts w:ascii="Arial" w:hAnsi="Arial" w:cs="Arial"/>
          <w:sz w:val="24"/>
          <w:szCs w:val="24"/>
        </w:rPr>
        <w:t>nie, o którym mowa w punkcie 17.2</w:t>
      </w:r>
      <w:r w:rsidR="00B50043" w:rsidRPr="00B50043">
        <w:rPr>
          <w:rStyle w:val="FontStyle27"/>
          <w:rFonts w:ascii="Arial" w:hAnsi="Arial" w:cs="Arial"/>
          <w:sz w:val="24"/>
          <w:szCs w:val="24"/>
        </w:rPr>
        <w:t>, zostaną niezwłocznie zwrócone</w:t>
      </w:r>
      <w:r>
        <w:rPr>
          <w:rStyle w:val="FontStyle27"/>
          <w:rFonts w:ascii="Arial" w:hAnsi="Arial" w:cs="Arial"/>
          <w:sz w:val="24"/>
          <w:szCs w:val="24"/>
        </w:rPr>
        <w:t xml:space="preserve"> </w:t>
      </w:r>
      <w:r w:rsidR="00B50043" w:rsidRPr="00B50043">
        <w:rPr>
          <w:rStyle w:val="FontStyle27"/>
          <w:rFonts w:ascii="Arial" w:hAnsi="Arial" w:cs="Arial"/>
          <w:sz w:val="24"/>
          <w:szCs w:val="24"/>
        </w:rPr>
        <w:t xml:space="preserve">wykonawcom po upływie terminu do wniesienia odwołania. </w:t>
      </w:r>
    </w:p>
    <w:p w:rsidR="004D58B0" w:rsidRDefault="004D58B0">
      <w:pPr>
        <w:jc w:val="both"/>
        <w:rPr>
          <w:rFonts w:ascii="Arial" w:hAnsi="Arial" w:cs="Arial"/>
          <w:color w:val="000000"/>
          <w:sz w:val="16"/>
        </w:rPr>
      </w:pPr>
    </w:p>
    <w:p w:rsidR="004D58B0" w:rsidRDefault="00125DBF">
      <w:pPr>
        <w:pStyle w:val="Nagwek1"/>
        <w:rPr>
          <w:color w:val="000000"/>
        </w:rPr>
      </w:pPr>
      <w:bookmarkStart w:id="17" w:name="_Toc504827558"/>
      <w:r>
        <w:rPr>
          <w:color w:val="000000"/>
        </w:rPr>
        <w:t>18</w:t>
      </w:r>
      <w:r w:rsidR="004D58B0">
        <w:rPr>
          <w:color w:val="000000"/>
        </w:rPr>
        <w:t>.</w:t>
      </w:r>
      <w:r w:rsidR="004D58B0">
        <w:rPr>
          <w:color w:val="000000"/>
        </w:rPr>
        <w:tab/>
        <w:t>Termin związania ofertą</w:t>
      </w:r>
      <w:bookmarkEnd w:id="17"/>
    </w:p>
    <w:p w:rsidR="004D58B0" w:rsidRDefault="004D58B0">
      <w:pPr>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1.</w:t>
      </w:r>
      <w:r w:rsidR="004D58B0">
        <w:rPr>
          <w:rFonts w:ascii="Arial" w:hAnsi="Arial" w:cs="Arial"/>
          <w:color w:val="000000"/>
        </w:rPr>
        <w:tab/>
        <w:t xml:space="preserve">Wykonawca pozostaje związany złożoną ofertą przez </w:t>
      </w:r>
      <w:r w:rsidR="004D58B0">
        <w:rPr>
          <w:rFonts w:ascii="Arial" w:hAnsi="Arial" w:cs="Arial"/>
          <w:b/>
          <w:color w:val="000000"/>
        </w:rPr>
        <w:t>30 dni</w:t>
      </w:r>
      <w:r w:rsidR="004D58B0">
        <w:rPr>
          <w:rFonts w:ascii="Arial" w:hAnsi="Arial" w:cs="Arial"/>
          <w:color w:val="000000"/>
        </w:rPr>
        <w:t>. Bieg terminu związania ofertą rozpoczyna się wraz z upływem terminu składania ofert.</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4D58B0">
        <w:rPr>
          <w:rFonts w:ascii="Arial" w:hAnsi="Arial" w:cs="Arial"/>
          <w:color w:val="000000"/>
        </w:rPr>
        <w:t>2.</w:t>
      </w:r>
      <w:r w:rsidR="004D58B0">
        <w:rPr>
          <w:rFonts w:ascii="Arial" w:hAnsi="Arial" w:cs="Arial"/>
          <w:color w:val="00000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D58B0" w:rsidRDefault="004D58B0">
      <w:pPr>
        <w:jc w:val="both"/>
        <w:rPr>
          <w:rFonts w:ascii="Arial" w:hAnsi="Arial" w:cs="Arial"/>
          <w:color w:val="000000"/>
        </w:rPr>
      </w:pPr>
    </w:p>
    <w:p w:rsidR="004D58B0" w:rsidRDefault="00A15D2A">
      <w:pPr>
        <w:tabs>
          <w:tab w:val="left" w:pos="360"/>
        </w:tabs>
        <w:ind w:left="360" w:hanging="360"/>
        <w:jc w:val="both"/>
        <w:rPr>
          <w:rFonts w:ascii="Arial" w:hAnsi="Arial" w:cs="Arial"/>
          <w:color w:val="000000"/>
        </w:rPr>
      </w:pPr>
      <w:r>
        <w:rPr>
          <w:rFonts w:ascii="Arial" w:hAnsi="Arial" w:cs="Arial"/>
          <w:color w:val="000000"/>
        </w:rPr>
        <w:t>18.</w:t>
      </w:r>
      <w:r w:rsidR="00125DBF">
        <w:rPr>
          <w:rFonts w:ascii="Arial" w:hAnsi="Arial" w:cs="Arial"/>
          <w:color w:val="000000"/>
        </w:rPr>
        <w:t>3</w:t>
      </w:r>
      <w:r w:rsidR="004D58B0">
        <w:rPr>
          <w:rFonts w:ascii="Arial" w:hAnsi="Arial" w:cs="Arial"/>
          <w:color w:val="000000"/>
        </w:rPr>
        <w:t>.</w:t>
      </w:r>
      <w:r w:rsidR="004D58B0">
        <w:rPr>
          <w:rFonts w:ascii="Arial" w:hAnsi="Arial" w:cs="Arial"/>
          <w:color w:val="000000"/>
        </w:rPr>
        <w:tab/>
        <w:t>Przedłużenie terminu związania ofertą jest dopuszczalne tylko z jednoczesnym przedłużeniem okresu ważności wadium albo, jeżeli nie jest to możliwe, z wniesieniem nowego wadium na przedłużony okres związania ofertą.</w:t>
      </w:r>
    </w:p>
    <w:p w:rsidR="004D58B0" w:rsidRDefault="004D58B0">
      <w:pPr>
        <w:tabs>
          <w:tab w:val="left" w:pos="360"/>
        </w:tabs>
        <w:ind w:left="360" w:hanging="360"/>
        <w:jc w:val="both"/>
        <w:rPr>
          <w:rFonts w:ascii="Arial" w:hAnsi="Arial" w:cs="Arial"/>
          <w:color w:val="000000"/>
        </w:rPr>
      </w:pPr>
    </w:p>
    <w:p w:rsidR="004D58B0" w:rsidRDefault="00125DBF">
      <w:pPr>
        <w:pStyle w:val="Nagwek1"/>
        <w:rPr>
          <w:color w:val="000000"/>
        </w:rPr>
      </w:pPr>
      <w:bookmarkStart w:id="18" w:name="_Toc504827559"/>
      <w:r>
        <w:rPr>
          <w:color w:val="000000"/>
        </w:rPr>
        <w:t>19</w:t>
      </w:r>
      <w:r w:rsidR="004D58B0">
        <w:rPr>
          <w:color w:val="000000"/>
        </w:rPr>
        <w:t>.</w:t>
      </w:r>
      <w:r w:rsidR="004D58B0">
        <w:rPr>
          <w:color w:val="000000"/>
        </w:rPr>
        <w:tab/>
        <w:t>Opis sposobu obliczenia ceny</w:t>
      </w:r>
      <w:bookmarkEnd w:id="18"/>
    </w:p>
    <w:p w:rsidR="00587920" w:rsidRDefault="00587920" w:rsidP="00587920">
      <w:pPr>
        <w:numPr>
          <w:ilvl w:val="0"/>
          <w:numId w:val="4"/>
        </w:numPr>
        <w:jc w:val="both"/>
        <w:rPr>
          <w:rFonts w:ascii="Arial" w:hAnsi="Arial" w:cs="Arial"/>
          <w:color w:val="000000"/>
        </w:rPr>
      </w:pPr>
      <w:r>
        <w:rPr>
          <w:rFonts w:ascii="Arial" w:hAnsi="Arial" w:cs="Arial"/>
          <w:color w:val="000000"/>
        </w:rPr>
        <w:t>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587920" w:rsidRDefault="00587920" w:rsidP="00587920">
      <w:pPr>
        <w:numPr>
          <w:ilvl w:val="0"/>
          <w:numId w:val="4"/>
        </w:numPr>
        <w:jc w:val="both"/>
        <w:rPr>
          <w:rFonts w:ascii="Arial" w:hAnsi="Arial" w:cs="Arial"/>
          <w:color w:val="000000"/>
        </w:rPr>
      </w:pPr>
      <w:r>
        <w:rPr>
          <w:rFonts w:ascii="Arial" w:hAnsi="Arial" w:cs="Arial"/>
          <w:color w:val="000000"/>
        </w:rPr>
        <w:t>Wykonawca określi cenę oferty, podając ją w zapisie liczbowym i słownie z dokładnością do grosza (do dwóch miejsc po przecinku).</w:t>
      </w:r>
    </w:p>
    <w:p w:rsidR="00587920" w:rsidRDefault="00587920" w:rsidP="00587920">
      <w:pPr>
        <w:numPr>
          <w:ilvl w:val="0"/>
          <w:numId w:val="4"/>
        </w:numPr>
        <w:jc w:val="both"/>
        <w:rPr>
          <w:rFonts w:ascii="Arial" w:hAnsi="Arial" w:cs="Arial"/>
          <w:color w:val="000000"/>
        </w:rPr>
      </w:pPr>
      <w:r>
        <w:rPr>
          <w:rFonts w:ascii="Arial" w:hAnsi="Arial" w:cs="Arial"/>
          <w:color w:val="000000"/>
        </w:rPr>
        <w:t>Każdy z Wykonawców może zaproponować tylko jedną cenę i nie może jej zmienić.</w:t>
      </w:r>
    </w:p>
    <w:p w:rsidR="00587920" w:rsidRDefault="00587920" w:rsidP="00587920">
      <w:pPr>
        <w:numPr>
          <w:ilvl w:val="0"/>
          <w:numId w:val="4"/>
        </w:numPr>
        <w:jc w:val="both"/>
        <w:rPr>
          <w:rFonts w:ascii="Arial" w:hAnsi="Arial" w:cs="Arial"/>
          <w:color w:val="000000"/>
        </w:rPr>
      </w:pPr>
      <w:r>
        <w:rPr>
          <w:rFonts w:ascii="Arial" w:hAnsi="Arial" w:cs="Arial"/>
          <w:color w:val="000000"/>
        </w:rPr>
        <w:t>Zamawiający nie będzie prowadził negocjacji w sprawie ceny.</w:t>
      </w:r>
    </w:p>
    <w:p w:rsidR="00587920" w:rsidRDefault="00587920" w:rsidP="00587920">
      <w:pPr>
        <w:numPr>
          <w:ilvl w:val="0"/>
          <w:numId w:val="4"/>
        </w:numPr>
        <w:tabs>
          <w:tab w:val="left" w:pos="720"/>
        </w:tabs>
        <w:jc w:val="both"/>
        <w:rPr>
          <w:rFonts w:ascii="Arial" w:hAnsi="Arial" w:cs="Arial"/>
          <w:b/>
          <w:color w:val="000000"/>
        </w:rPr>
      </w:pPr>
      <w:r>
        <w:rPr>
          <w:rFonts w:ascii="Arial" w:hAnsi="Arial" w:cs="Arial"/>
          <w:color w:val="000000"/>
        </w:rPr>
        <w:t xml:space="preserve">W przypadku złożenia oferty, której wybór prowadziłby do powstania obowiązku podatkowego zgodnie z przepisami o podatku od towarów i usług w zakresie dotyczącym </w:t>
      </w:r>
      <w:proofErr w:type="spellStart"/>
      <w:r>
        <w:rPr>
          <w:rFonts w:ascii="Arial" w:hAnsi="Arial" w:cs="Arial"/>
          <w:color w:val="000000"/>
        </w:rPr>
        <w:t>wewnątrzwspólnotowego</w:t>
      </w:r>
      <w:proofErr w:type="spellEnd"/>
      <w:r>
        <w:rPr>
          <w:rFonts w:ascii="Arial" w:hAnsi="Arial" w:cs="Arial"/>
          <w:color w:val="000000"/>
        </w:rPr>
        <w:t xml:space="preserve"> nabycia towarów, Zamawiający - w celu oceny takiej oferty - dolicza do przedstawionej w niej ceny podatek od towarów i usług, który miałby obowiązek wpłacić zgodnie z obowiązującymi przepisami.</w:t>
      </w:r>
    </w:p>
    <w:p w:rsidR="00587920" w:rsidRDefault="00587920" w:rsidP="00587920">
      <w:pPr>
        <w:numPr>
          <w:ilvl w:val="0"/>
          <w:numId w:val="4"/>
        </w:numPr>
        <w:jc w:val="both"/>
      </w:pPr>
      <w:r>
        <w:rPr>
          <w:rFonts w:ascii="Arial" w:hAnsi="Arial" w:cs="Arial"/>
          <w:b/>
          <w:color w:val="000000"/>
        </w:rPr>
        <w:t>Sposób zapłaty i rozliczenia za realizację niniejszego zamówienia, określone zostały w części II niniejszej SIWZ we wzorze umowy w sprawie zamówienia publicznego.</w:t>
      </w:r>
    </w:p>
    <w:p w:rsidR="004D58B0" w:rsidRDefault="004D58B0">
      <w:pPr>
        <w:pStyle w:val="Style83"/>
        <w:widowControl/>
        <w:tabs>
          <w:tab w:val="left" w:pos="638"/>
        </w:tabs>
        <w:spacing w:line="274" w:lineRule="exact"/>
        <w:ind w:left="644" w:firstLine="0"/>
      </w:pPr>
    </w:p>
    <w:p w:rsidR="004D58B0" w:rsidRDefault="000E6BF4">
      <w:pPr>
        <w:pStyle w:val="Nagwek1"/>
        <w:rPr>
          <w:lang w:eastAsia="pl-PL"/>
        </w:rPr>
      </w:pPr>
      <w:bookmarkStart w:id="19" w:name="_Toc504827560"/>
      <w:r>
        <w:rPr>
          <w:color w:val="000000"/>
        </w:rPr>
        <w:t>20</w:t>
      </w:r>
      <w:r w:rsidR="004D58B0">
        <w:rPr>
          <w:color w:val="000000"/>
        </w:rPr>
        <w:t>.</w:t>
      </w:r>
      <w:r w:rsidR="004D58B0">
        <w:rPr>
          <w:color w:val="000000"/>
        </w:rPr>
        <w:tab/>
        <w:t>Kryteria oceny ofert</w:t>
      </w:r>
      <w:bookmarkEnd w:id="19"/>
    </w:p>
    <w:p w:rsidR="004D58B0" w:rsidRDefault="000E6BF4" w:rsidP="000E6BF4">
      <w:pPr>
        <w:tabs>
          <w:tab w:val="left" w:pos="426"/>
        </w:tabs>
        <w:spacing w:line="276" w:lineRule="auto"/>
        <w:jc w:val="both"/>
        <w:rPr>
          <w:rStyle w:val="FontStyle27"/>
          <w:rFonts w:ascii="Arial" w:hAnsi="Arial" w:cs="Arial"/>
          <w:sz w:val="24"/>
          <w:szCs w:val="24"/>
        </w:rPr>
      </w:pPr>
      <w:r>
        <w:rPr>
          <w:rStyle w:val="FontStyle27"/>
          <w:rFonts w:ascii="Arial" w:hAnsi="Arial" w:cs="Arial"/>
          <w:sz w:val="24"/>
          <w:szCs w:val="24"/>
        </w:rPr>
        <w:t>20</w:t>
      </w:r>
      <w:r w:rsidRPr="000E6BF4">
        <w:rPr>
          <w:rStyle w:val="FontStyle27"/>
          <w:rFonts w:ascii="Arial" w:hAnsi="Arial" w:cs="Arial"/>
          <w:sz w:val="24"/>
          <w:szCs w:val="24"/>
        </w:rPr>
        <w:t>.1 Zamawiający dokona oceny ofert, które nie zostały odrzucone, na podstawie następujących kryteriów oceny ofert</w:t>
      </w:r>
      <w:r w:rsidR="00933607">
        <w:rPr>
          <w:rStyle w:val="FontStyle27"/>
          <w:rFonts w:ascii="Arial" w:hAnsi="Arial" w:cs="Arial"/>
          <w:sz w:val="24"/>
          <w:szCs w:val="24"/>
        </w:rPr>
        <w:t xml:space="preserve"> dla każdej z części</w:t>
      </w:r>
      <w:r w:rsidRPr="000E6BF4">
        <w:rPr>
          <w:rStyle w:val="FontStyle27"/>
          <w:rFonts w:ascii="Arial" w:hAnsi="Arial" w:cs="Arial"/>
          <w:sz w:val="24"/>
          <w:szCs w:val="24"/>
        </w:rPr>
        <w:t>:</w:t>
      </w:r>
    </w:p>
    <w:p w:rsidR="000E6BF4" w:rsidRPr="000E6BF4" w:rsidRDefault="000E6BF4" w:rsidP="000E6BF4">
      <w:pPr>
        <w:tabs>
          <w:tab w:val="left" w:pos="426"/>
        </w:tabs>
        <w:spacing w:line="276" w:lineRule="auto"/>
        <w:jc w:val="both"/>
        <w:rPr>
          <w:rFonts w:ascii="Arial" w:hAnsi="Arial" w:cs="Arial"/>
        </w:rPr>
      </w:pPr>
    </w:p>
    <w:p w:rsidR="00680FCD" w:rsidRPr="00B328AE" w:rsidRDefault="00587920" w:rsidP="00680FCD">
      <w:pPr>
        <w:spacing w:line="360" w:lineRule="auto"/>
        <w:jc w:val="both"/>
        <w:rPr>
          <w:rFonts w:ascii="Arial" w:hAnsi="Arial" w:cs="Arial"/>
        </w:rPr>
      </w:pPr>
      <w:r>
        <w:rPr>
          <w:rFonts w:ascii="Arial" w:hAnsi="Arial" w:cs="Arial"/>
          <w:b/>
        </w:rPr>
        <w:t>a) "Cena" (C)</w:t>
      </w:r>
      <w:r w:rsidR="00680FCD" w:rsidRPr="00B328AE">
        <w:rPr>
          <w:rFonts w:ascii="Arial" w:hAnsi="Arial" w:cs="Arial"/>
          <w:b/>
        </w:rPr>
        <w:t xml:space="preserve">   -  waga 60 %</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W przypadku kryterium "Cena" oferta otrzyma zaokrągloną do dwóch miejsc po przecinku ilość punktów, liczona wg wzoru:</w:t>
      </w:r>
    </w:p>
    <w:p w:rsidR="00680FCD" w:rsidRPr="00B328AE" w:rsidRDefault="00587920" w:rsidP="00680FCD">
      <w:pPr>
        <w:rPr>
          <w:rFonts w:ascii="Arial" w:eastAsia="Arial" w:hAnsi="Arial" w:cs="Arial"/>
        </w:rPr>
      </w:pPr>
      <w:r>
        <w:rPr>
          <w:rFonts w:ascii="Arial" w:hAnsi="Arial" w:cs="Arial"/>
        </w:rPr>
        <w:t xml:space="preserve">C    </w:t>
      </w:r>
      <w:r w:rsidR="00680FCD" w:rsidRPr="00B328AE">
        <w:rPr>
          <w:rFonts w:ascii="Arial" w:hAnsi="Arial" w:cs="Arial"/>
        </w:rPr>
        <w:t xml:space="preserve">= </w:t>
      </w:r>
      <w:proofErr w:type="spellStart"/>
      <w:r w:rsidR="00680FCD" w:rsidRPr="00B328AE">
        <w:rPr>
          <w:rFonts w:ascii="Arial" w:hAnsi="Arial" w:cs="Arial"/>
          <w:u w:val="single"/>
        </w:rPr>
        <w:t>Cmin</w:t>
      </w:r>
      <w:proofErr w:type="spellEnd"/>
      <w:r w:rsidR="00680FCD" w:rsidRPr="00B328AE">
        <w:rPr>
          <w:rFonts w:ascii="Arial" w:hAnsi="Arial" w:cs="Arial"/>
          <w:u w:val="single"/>
        </w:rPr>
        <w:t xml:space="preserve"> </w:t>
      </w:r>
      <w:r w:rsidR="00680FCD" w:rsidRPr="00B328AE">
        <w:rPr>
          <w:rFonts w:ascii="Arial" w:hAnsi="Arial" w:cs="Arial"/>
        </w:rPr>
        <w:t xml:space="preserve">  x 60 </w:t>
      </w:r>
      <w:proofErr w:type="spellStart"/>
      <w:r w:rsidR="00680FCD" w:rsidRPr="00B328AE">
        <w:rPr>
          <w:rFonts w:ascii="Arial" w:hAnsi="Arial" w:cs="Arial"/>
        </w:rPr>
        <w:t>pkt</w:t>
      </w:r>
      <w:proofErr w:type="spellEnd"/>
    </w:p>
    <w:p w:rsidR="00680FCD" w:rsidRPr="00B328AE" w:rsidRDefault="00680FCD" w:rsidP="00680FCD">
      <w:pPr>
        <w:rPr>
          <w:rFonts w:ascii="Arial" w:hAnsi="Arial" w:cs="Arial"/>
        </w:rPr>
      </w:pPr>
      <w:r w:rsidRPr="00B328AE">
        <w:rPr>
          <w:rFonts w:ascii="Arial" w:eastAsia="Arial" w:hAnsi="Arial" w:cs="Arial"/>
        </w:rPr>
        <w:t xml:space="preserve">            </w:t>
      </w:r>
      <w:r w:rsidRPr="00B328AE">
        <w:rPr>
          <w:rFonts w:ascii="Arial" w:hAnsi="Arial" w:cs="Arial"/>
        </w:rPr>
        <w:t>Ci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r w:rsidRPr="00B328AE">
        <w:rPr>
          <w:rFonts w:ascii="Arial" w:hAnsi="Arial" w:cs="Arial"/>
        </w:rPr>
        <w:t>gdzie:</w:t>
      </w:r>
    </w:p>
    <w:p w:rsidR="00680FCD" w:rsidRPr="00B328AE" w:rsidRDefault="00680FCD" w:rsidP="00680FCD">
      <w:pPr>
        <w:rPr>
          <w:rFonts w:ascii="Arial" w:hAnsi="Arial" w:cs="Arial"/>
        </w:rPr>
      </w:pPr>
    </w:p>
    <w:p w:rsidR="00680FCD" w:rsidRPr="00B328AE" w:rsidRDefault="00587920" w:rsidP="00680FCD">
      <w:pPr>
        <w:rPr>
          <w:rFonts w:ascii="Arial" w:hAnsi="Arial" w:cs="Arial"/>
        </w:rPr>
      </w:pPr>
      <w:r>
        <w:rPr>
          <w:rFonts w:ascii="Arial" w:hAnsi="Arial" w:cs="Arial"/>
        </w:rPr>
        <w:t>C</w:t>
      </w:r>
      <w:r w:rsidR="00680FCD" w:rsidRPr="00B328AE">
        <w:rPr>
          <w:rFonts w:ascii="Arial" w:hAnsi="Arial" w:cs="Arial"/>
        </w:rPr>
        <w:tab/>
      </w:r>
      <w:r w:rsidR="00680FCD" w:rsidRPr="00B328AE">
        <w:rPr>
          <w:rFonts w:ascii="Arial" w:hAnsi="Arial" w:cs="Arial"/>
        </w:rPr>
        <w:tab/>
        <w:t>ilość punktów jakie otrzyma oferta "i" za kryterium "Cena";</w:t>
      </w:r>
    </w:p>
    <w:p w:rsidR="00680FCD" w:rsidRPr="00B328AE" w:rsidRDefault="00680FCD" w:rsidP="00680FCD">
      <w:pPr>
        <w:rPr>
          <w:rFonts w:ascii="Arial" w:hAnsi="Arial" w:cs="Arial"/>
        </w:rPr>
      </w:pPr>
      <w:proofErr w:type="spellStart"/>
      <w:r w:rsidRPr="00B328AE">
        <w:rPr>
          <w:rFonts w:ascii="Arial" w:hAnsi="Arial" w:cs="Arial"/>
        </w:rPr>
        <w:t>C</w:t>
      </w:r>
      <w:r w:rsidRPr="00B328AE">
        <w:rPr>
          <w:rFonts w:ascii="Arial" w:hAnsi="Arial" w:cs="Arial"/>
          <w:vertAlign w:val="subscript"/>
        </w:rPr>
        <w:t>min</w:t>
      </w:r>
      <w:proofErr w:type="spellEnd"/>
      <w:r w:rsidRPr="00B328AE">
        <w:rPr>
          <w:rFonts w:ascii="Arial" w:hAnsi="Arial" w:cs="Arial"/>
        </w:rPr>
        <w:tab/>
      </w:r>
      <w:r w:rsidRPr="00B328AE">
        <w:rPr>
          <w:rFonts w:ascii="Arial" w:hAnsi="Arial" w:cs="Arial"/>
        </w:rPr>
        <w:tab/>
        <w:t>najniższa cena spośród wszystkich ważnych i nieodrzuconych ofert;</w:t>
      </w:r>
    </w:p>
    <w:p w:rsidR="00680FCD" w:rsidRPr="00B328AE" w:rsidRDefault="00680FCD" w:rsidP="00680FCD">
      <w:pPr>
        <w:rPr>
          <w:rFonts w:ascii="Arial" w:hAnsi="Arial" w:cs="Arial"/>
        </w:rPr>
      </w:pPr>
      <w:r w:rsidRPr="00B328AE">
        <w:rPr>
          <w:rFonts w:ascii="Arial" w:hAnsi="Arial" w:cs="Arial"/>
        </w:rPr>
        <w:t>C</w:t>
      </w:r>
      <w:r w:rsidRPr="00B328AE">
        <w:rPr>
          <w:rFonts w:ascii="Arial" w:hAnsi="Arial" w:cs="Arial"/>
          <w:vertAlign w:val="subscript"/>
        </w:rPr>
        <w:t>i</w:t>
      </w:r>
      <w:r w:rsidRPr="00B328AE">
        <w:rPr>
          <w:rFonts w:ascii="Arial" w:hAnsi="Arial" w:cs="Arial"/>
        </w:rPr>
        <w:tab/>
      </w:r>
      <w:r w:rsidRPr="00B328AE">
        <w:rPr>
          <w:rFonts w:ascii="Arial" w:hAnsi="Arial" w:cs="Arial"/>
        </w:rPr>
        <w:tab/>
        <w:t>cena oferty "i";</w:t>
      </w: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680FCD" w:rsidRPr="00B328AE" w:rsidRDefault="00680FCD" w:rsidP="00680FCD">
      <w:pPr>
        <w:rPr>
          <w:rFonts w:ascii="Arial" w:hAnsi="Arial" w:cs="Arial"/>
        </w:rPr>
      </w:pPr>
    </w:p>
    <w:p w:rsidR="00701432" w:rsidRPr="00F7788C" w:rsidRDefault="00701432" w:rsidP="00701432">
      <w:pPr>
        <w:ind w:left="426" w:hanging="426"/>
        <w:rPr>
          <w:rFonts w:ascii="Arial" w:hAnsi="Arial" w:cs="Arial"/>
          <w:b/>
        </w:rPr>
      </w:pPr>
      <w:r w:rsidRPr="00F7788C">
        <w:rPr>
          <w:rFonts w:ascii="Arial" w:hAnsi="Arial" w:cs="Arial"/>
          <w:b/>
        </w:rPr>
        <w:t>b) O</w:t>
      </w:r>
      <w:r w:rsidR="00587920" w:rsidRPr="00F7788C">
        <w:rPr>
          <w:rFonts w:ascii="Arial" w:hAnsi="Arial" w:cs="Arial"/>
          <w:b/>
        </w:rPr>
        <w:t>kre</w:t>
      </w:r>
      <w:r w:rsidR="00664F12" w:rsidRPr="00F7788C">
        <w:rPr>
          <w:rFonts w:ascii="Arial" w:hAnsi="Arial" w:cs="Arial"/>
          <w:b/>
        </w:rPr>
        <w:t>s gwarancji jakości (G)–  waga 4</w:t>
      </w:r>
      <w:r w:rsidRPr="00F7788C">
        <w:rPr>
          <w:rFonts w:ascii="Arial" w:hAnsi="Arial" w:cs="Arial"/>
          <w:b/>
        </w:rPr>
        <w:t>0% - nie może być krótszy niż 36 miesię</w:t>
      </w:r>
      <w:r w:rsidR="006D60C7" w:rsidRPr="00F7788C">
        <w:rPr>
          <w:rFonts w:ascii="Arial" w:hAnsi="Arial" w:cs="Arial"/>
          <w:b/>
        </w:rPr>
        <w:t>cy</w:t>
      </w:r>
      <w:r w:rsidRPr="00F7788C">
        <w:rPr>
          <w:rFonts w:ascii="Arial" w:hAnsi="Arial" w:cs="Arial"/>
          <w:b/>
        </w:rPr>
        <w:t>, natomiast maksymalna liczba punktów zostanie przyznana za okres gwarancji  jakości  wynoszący 60 miesięcy</w:t>
      </w:r>
    </w:p>
    <w:p w:rsidR="00701432" w:rsidRPr="00F7788C" w:rsidRDefault="00701432" w:rsidP="00701432">
      <w:pPr>
        <w:ind w:left="426" w:hanging="426"/>
        <w:rPr>
          <w:rFonts w:ascii="Arial" w:hAnsi="Arial" w:cs="Arial"/>
          <w:b/>
        </w:rPr>
      </w:pPr>
    </w:p>
    <w:p w:rsidR="00701432" w:rsidRPr="00F7788C" w:rsidRDefault="00701432" w:rsidP="00701432">
      <w:pPr>
        <w:rPr>
          <w:rFonts w:ascii="Arial" w:hAnsi="Arial" w:cs="Arial"/>
          <w:i/>
        </w:rPr>
      </w:pPr>
      <w:r w:rsidRPr="00F7788C">
        <w:rPr>
          <w:rFonts w:ascii="Arial" w:hAnsi="Arial" w:cs="Arial"/>
        </w:rPr>
        <w:t>Jeżeli oferowany okres gwarancji i rękojmi będzie dłuższy niż 60 miesięcy, punktacja będzie liczona dla 60 miesięcy wg poniższego wzoru:</w:t>
      </w:r>
    </w:p>
    <w:p w:rsidR="00701432" w:rsidRPr="00F7788C" w:rsidRDefault="00587920" w:rsidP="00701432">
      <w:pPr>
        <w:rPr>
          <w:rFonts w:ascii="Arial" w:eastAsia="Arial" w:hAnsi="Arial" w:cs="Arial"/>
          <w:i/>
        </w:rPr>
      </w:pPr>
      <w:r w:rsidRPr="00F7788C">
        <w:rPr>
          <w:rFonts w:ascii="Arial" w:hAnsi="Arial" w:cs="Arial"/>
          <w:i/>
        </w:rPr>
        <w:t>G</w:t>
      </w:r>
      <w:r w:rsidR="00701432" w:rsidRPr="00F7788C">
        <w:rPr>
          <w:rFonts w:ascii="Arial" w:hAnsi="Arial" w:cs="Arial"/>
          <w:i/>
        </w:rPr>
        <w:t xml:space="preserve">  = </w:t>
      </w:r>
      <w:proofErr w:type="spellStart"/>
      <w:r w:rsidR="00701432" w:rsidRPr="00F7788C">
        <w:rPr>
          <w:rFonts w:ascii="Arial" w:hAnsi="Arial" w:cs="Arial"/>
          <w:i/>
          <w:u w:val="single"/>
        </w:rPr>
        <w:t>gr</w:t>
      </w:r>
      <w:r w:rsidR="00701432" w:rsidRPr="00F7788C">
        <w:rPr>
          <w:rFonts w:ascii="Arial" w:hAnsi="Arial" w:cs="Arial"/>
          <w:i/>
          <w:u w:val="single"/>
          <w:vertAlign w:val="subscript"/>
        </w:rPr>
        <w:t>i</w:t>
      </w:r>
      <w:proofErr w:type="spellEnd"/>
      <w:r w:rsidR="00701432" w:rsidRPr="00F7788C">
        <w:rPr>
          <w:rFonts w:ascii="Arial" w:hAnsi="Arial" w:cs="Arial"/>
          <w:i/>
          <w:u w:val="single"/>
        </w:rPr>
        <w:t xml:space="preserve"> – 36</w:t>
      </w:r>
      <w:r w:rsidR="00664F12" w:rsidRPr="00F7788C">
        <w:rPr>
          <w:rFonts w:ascii="Arial" w:hAnsi="Arial" w:cs="Arial"/>
          <w:i/>
        </w:rPr>
        <w:t xml:space="preserve">  * 4</w:t>
      </w:r>
      <w:r w:rsidR="00701432" w:rsidRPr="00F7788C">
        <w:rPr>
          <w:rFonts w:ascii="Arial" w:hAnsi="Arial" w:cs="Arial"/>
          <w:i/>
        </w:rPr>
        <w:t xml:space="preserve">0 </w:t>
      </w:r>
      <w:proofErr w:type="spellStart"/>
      <w:r w:rsidR="00701432" w:rsidRPr="00F7788C">
        <w:rPr>
          <w:rFonts w:ascii="Arial" w:hAnsi="Arial" w:cs="Arial"/>
          <w:i/>
        </w:rPr>
        <w:t>pkt</w:t>
      </w:r>
      <w:proofErr w:type="spellEnd"/>
      <w:r w:rsidR="00701432" w:rsidRPr="00F7788C">
        <w:rPr>
          <w:rFonts w:ascii="Arial" w:hAnsi="Arial" w:cs="Arial"/>
          <w:i/>
        </w:rPr>
        <w:t xml:space="preserve">,  gdy  </w:t>
      </w:r>
      <w:proofErr w:type="spellStart"/>
      <w:r w:rsidR="00701432" w:rsidRPr="00F7788C">
        <w:rPr>
          <w:rFonts w:ascii="Arial" w:hAnsi="Arial" w:cs="Arial"/>
          <w:i/>
        </w:rPr>
        <w:t>gr</w:t>
      </w:r>
      <w:r w:rsidR="00701432" w:rsidRPr="00F7788C">
        <w:rPr>
          <w:rFonts w:ascii="Arial" w:hAnsi="Arial" w:cs="Arial"/>
          <w:i/>
          <w:vertAlign w:val="subscript"/>
        </w:rPr>
        <w:t>i</w:t>
      </w:r>
      <w:proofErr w:type="spellEnd"/>
      <w:r w:rsidR="00701432" w:rsidRPr="00F7788C">
        <w:rPr>
          <w:rFonts w:ascii="Arial" w:hAnsi="Arial" w:cs="Arial"/>
          <w:i/>
          <w:vertAlign w:val="subscript"/>
        </w:rPr>
        <w:t xml:space="preserve">  </w:t>
      </w:r>
      <w:r w:rsidR="00701432" w:rsidRPr="00F7788C">
        <w:rPr>
          <w:rFonts w:ascii="Vani" w:hAnsi="Vani" w:cs="Vani"/>
          <w:i/>
        </w:rPr>
        <w:t>&lt;</w:t>
      </w:r>
      <w:r w:rsidR="00701432" w:rsidRPr="00F7788C">
        <w:rPr>
          <w:rFonts w:ascii="Arial" w:hAnsi="Arial" w:cs="Arial"/>
          <w:i/>
        </w:rPr>
        <w:t xml:space="preserve"> 60</w:t>
      </w:r>
    </w:p>
    <w:p w:rsidR="00701432" w:rsidRPr="00F7788C" w:rsidRDefault="00701432" w:rsidP="00701432">
      <w:pPr>
        <w:rPr>
          <w:rFonts w:ascii="Arial" w:hAnsi="Arial" w:cs="Arial"/>
          <w:i/>
        </w:rPr>
      </w:pPr>
      <w:r w:rsidRPr="00F7788C">
        <w:rPr>
          <w:rFonts w:ascii="Arial" w:eastAsia="Arial" w:hAnsi="Arial" w:cs="Arial"/>
          <w:i/>
        </w:rPr>
        <w:t xml:space="preserve">           </w:t>
      </w:r>
      <w:r w:rsidRPr="00F7788C">
        <w:rPr>
          <w:rFonts w:ascii="Arial" w:hAnsi="Arial" w:cs="Arial"/>
          <w:i/>
        </w:rPr>
        <w:t xml:space="preserve">60 – 36                   </w:t>
      </w:r>
    </w:p>
    <w:p w:rsidR="00701432" w:rsidRDefault="00664F12" w:rsidP="00701432">
      <w:pPr>
        <w:rPr>
          <w:rFonts w:ascii="Arial" w:hAnsi="Arial" w:cs="Arial"/>
          <w:b/>
        </w:rPr>
      </w:pPr>
      <w:r w:rsidRPr="00F7788C">
        <w:rPr>
          <w:rFonts w:ascii="Arial" w:hAnsi="Arial" w:cs="Arial"/>
          <w:i/>
        </w:rPr>
        <w:t xml:space="preserve">                            4</w:t>
      </w:r>
      <w:r w:rsidR="00701432" w:rsidRPr="00F7788C">
        <w:rPr>
          <w:rFonts w:ascii="Arial" w:hAnsi="Arial" w:cs="Arial"/>
          <w:i/>
        </w:rPr>
        <w:t xml:space="preserve">0 </w:t>
      </w:r>
      <w:proofErr w:type="spellStart"/>
      <w:r w:rsidR="00701432" w:rsidRPr="00F7788C">
        <w:rPr>
          <w:rFonts w:ascii="Arial" w:hAnsi="Arial" w:cs="Arial"/>
          <w:i/>
        </w:rPr>
        <w:t>pkt</w:t>
      </w:r>
      <w:proofErr w:type="spellEnd"/>
      <w:r w:rsidR="00701432" w:rsidRPr="00F7788C">
        <w:rPr>
          <w:rFonts w:ascii="Arial" w:hAnsi="Arial" w:cs="Arial"/>
          <w:i/>
        </w:rPr>
        <w:t xml:space="preserve">, gdy </w:t>
      </w:r>
      <w:proofErr w:type="spellStart"/>
      <w:r w:rsidR="00701432" w:rsidRPr="00F7788C">
        <w:rPr>
          <w:rFonts w:ascii="Arial" w:hAnsi="Arial" w:cs="Arial"/>
          <w:i/>
        </w:rPr>
        <w:t>gr</w:t>
      </w:r>
      <w:r w:rsidR="00701432" w:rsidRPr="00F7788C">
        <w:rPr>
          <w:rFonts w:ascii="Arial" w:hAnsi="Arial" w:cs="Arial"/>
          <w:i/>
          <w:vertAlign w:val="subscript"/>
        </w:rPr>
        <w:t>i</w:t>
      </w:r>
      <w:proofErr w:type="spellEnd"/>
      <w:r w:rsidR="00701432" w:rsidRPr="00F7788C">
        <w:rPr>
          <w:rFonts w:ascii="Arial" w:hAnsi="Arial" w:cs="Arial"/>
          <w:i/>
          <w:vertAlign w:val="subscript"/>
        </w:rPr>
        <w:t xml:space="preserve">  </w:t>
      </w:r>
      <w:r w:rsidR="00701432" w:rsidRPr="00F7788C">
        <w:rPr>
          <w:rFonts w:ascii="Vani" w:hAnsi="Vani" w:cs="Vani"/>
          <w:i/>
        </w:rPr>
        <w:t>&gt;</w:t>
      </w:r>
      <w:r w:rsidR="00701432" w:rsidRPr="00F7788C">
        <w:rPr>
          <w:rFonts w:ascii="Arial" w:hAnsi="Arial" w:cs="Arial"/>
          <w:i/>
        </w:rPr>
        <w:t xml:space="preserve"> 60</w:t>
      </w:r>
    </w:p>
    <w:p w:rsidR="00701432" w:rsidRDefault="00701432" w:rsidP="00701432">
      <w:pPr>
        <w:rPr>
          <w:rFonts w:ascii="Arial" w:hAnsi="Arial" w:cs="Arial"/>
          <w:b/>
        </w:rPr>
      </w:pPr>
    </w:p>
    <w:p w:rsidR="00701432" w:rsidRDefault="00701432" w:rsidP="00701432">
      <w:pPr>
        <w:rPr>
          <w:rFonts w:ascii="Arial" w:hAnsi="Arial" w:cs="Arial"/>
        </w:rPr>
      </w:pPr>
      <w:r>
        <w:rPr>
          <w:rFonts w:ascii="Arial" w:hAnsi="Arial" w:cs="Arial"/>
        </w:rPr>
        <w:t>gdzie:</w:t>
      </w:r>
    </w:p>
    <w:p w:rsidR="00701432" w:rsidRDefault="00587920" w:rsidP="00701432">
      <w:pPr>
        <w:rPr>
          <w:rFonts w:ascii="Arial" w:hAnsi="Arial" w:cs="Arial"/>
        </w:rPr>
      </w:pPr>
      <w:r>
        <w:rPr>
          <w:rFonts w:ascii="Arial" w:hAnsi="Arial" w:cs="Arial"/>
        </w:rPr>
        <w:t>G</w:t>
      </w:r>
      <w:r w:rsidR="00701432">
        <w:rPr>
          <w:rFonts w:ascii="Arial" w:hAnsi="Arial" w:cs="Arial"/>
        </w:rPr>
        <w:tab/>
        <w:t>liczba punktów za kryterium „Gwarancja” przyznana ofercie „i”.</w:t>
      </w:r>
    </w:p>
    <w:p w:rsidR="00701432" w:rsidRDefault="00701432" w:rsidP="00701432">
      <w:pPr>
        <w:rPr>
          <w:rFonts w:ascii="Arial" w:hAnsi="Arial" w:cs="Arial"/>
          <w:b/>
        </w:rPr>
      </w:pPr>
      <w:proofErr w:type="spellStart"/>
      <w:r>
        <w:rPr>
          <w:rFonts w:ascii="Arial" w:hAnsi="Arial" w:cs="Arial"/>
        </w:rPr>
        <w:t>gri</w:t>
      </w:r>
      <w:proofErr w:type="spellEnd"/>
      <w:r>
        <w:rPr>
          <w:rFonts w:ascii="Arial" w:hAnsi="Arial" w:cs="Arial"/>
        </w:rPr>
        <w:tab/>
        <w:t>okres gwarancji w miesiącach dla oferty „i”,</w:t>
      </w:r>
    </w:p>
    <w:p w:rsidR="00701432" w:rsidRDefault="00701432" w:rsidP="00701432">
      <w:pPr>
        <w:rPr>
          <w:rFonts w:ascii="Arial" w:hAnsi="Arial" w:cs="Arial"/>
          <w:b/>
        </w:rPr>
      </w:pPr>
    </w:p>
    <w:p w:rsidR="00587920" w:rsidRPr="00587920" w:rsidRDefault="00587920" w:rsidP="00587920">
      <w:pPr>
        <w:ind w:left="426"/>
        <w:jc w:val="both"/>
        <w:rPr>
          <w:rFonts w:ascii="Arial" w:hAnsi="Arial" w:cs="Arial"/>
        </w:rPr>
      </w:pPr>
      <w:r w:rsidRPr="00587920">
        <w:rPr>
          <w:rFonts w:ascii="Arial" w:hAnsi="Arial" w:cs="Arial"/>
          <w:b/>
        </w:rPr>
        <w:t xml:space="preserve">Minimalny okres gwarancji </w:t>
      </w:r>
      <w:r w:rsidRPr="00587920">
        <w:rPr>
          <w:rFonts w:ascii="Arial" w:hAnsi="Arial" w:cs="Arial"/>
        </w:rPr>
        <w:t xml:space="preserve">nie może być krótszy niż </w:t>
      </w:r>
      <w:r w:rsidRPr="00587920">
        <w:rPr>
          <w:rFonts w:ascii="Arial" w:hAnsi="Arial" w:cs="Arial"/>
          <w:b/>
        </w:rPr>
        <w:t xml:space="preserve">36 miesięcy </w:t>
      </w:r>
      <w:r w:rsidRPr="00587920">
        <w:rPr>
          <w:rFonts w:ascii="Arial" w:hAnsi="Arial" w:cs="Arial"/>
        </w:rPr>
        <w:t xml:space="preserve">(w przypadku zaoferowania krótszego terminu, oferta zostanie odrzucona zgodnie z art. 89 ust. 1 </w:t>
      </w:r>
      <w:proofErr w:type="spellStart"/>
      <w:r w:rsidRPr="00587920">
        <w:rPr>
          <w:rFonts w:ascii="Arial" w:hAnsi="Arial" w:cs="Arial"/>
        </w:rPr>
        <w:t>pkt</w:t>
      </w:r>
      <w:proofErr w:type="spellEnd"/>
      <w:r w:rsidRPr="00587920">
        <w:rPr>
          <w:rFonts w:ascii="Arial" w:hAnsi="Arial" w:cs="Arial"/>
        </w:rPr>
        <w:t xml:space="preserve"> 2 ustawy </w:t>
      </w:r>
      <w:proofErr w:type="spellStart"/>
      <w:r w:rsidRPr="00587920">
        <w:rPr>
          <w:rFonts w:ascii="Arial" w:hAnsi="Arial" w:cs="Arial"/>
        </w:rPr>
        <w:t>Pzp</w:t>
      </w:r>
      <w:proofErr w:type="spellEnd"/>
      <w:r w:rsidRPr="00587920">
        <w:rPr>
          <w:rFonts w:ascii="Arial" w:hAnsi="Arial" w:cs="Arial"/>
        </w:rPr>
        <w:t>). Maksymalna liczba punktów zostanie przyznana za zaoferowanie 60 miesięcy gwarancji. Jeżeli wykonawca zaoferuje okres gwarancji dłuższy niż 60 miesięcy Zamawiający do obliczenia punktów przyjmie 60 miesięcy. Jeżeli Wykonawca poda termin w niepełnych miesiącach, Zamawiający w celu obliczenia punktów będzie zaokrąglać termin w dół do pełnych miesięcy (np. przy zaoferowanym terminie 36,5 miesiąca do obliczenia punktów przyjętych będzie 36 miesięcy). Jeżeli Wykonawca zaoferuje zróżnicowaną gwarancję dla poszczególnych elementów zamówienia, do obliczenia punktów Zamawiający przyjmie najniższą zaoferowaną gwarancję.</w:t>
      </w:r>
    </w:p>
    <w:p w:rsidR="00587920" w:rsidRPr="00587920" w:rsidRDefault="00587920" w:rsidP="00587920">
      <w:pPr>
        <w:pStyle w:val="Tekstpodstawowywcity"/>
        <w:tabs>
          <w:tab w:val="left" w:pos="0"/>
        </w:tabs>
        <w:ind w:left="426" w:firstLine="0"/>
        <w:rPr>
          <w:b/>
          <w:sz w:val="24"/>
        </w:rPr>
      </w:pPr>
    </w:p>
    <w:p w:rsidR="00587920" w:rsidRPr="00587920" w:rsidRDefault="00587920" w:rsidP="006E1C42">
      <w:pPr>
        <w:numPr>
          <w:ilvl w:val="0"/>
          <w:numId w:val="52"/>
        </w:numPr>
        <w:suppressAutoHyphens w:val="0"/>
        <w:ind w:left="426" w:hanging="426"/>
        <w:jc w:val="both"/>
        <w:rPr>
          <w:rFonts w:ascii="Arial" w:hAnsi="Arial" w:cs="Arial"/>
        </w:rPr>
      </w:pPr>
      <w:r w:rsidRPr="00587920">
        <w:rPr>
          <w:rFonts w:ascii="Arial" w:hAnsi="Arial" w:cs="Arial"/>
        </w:rPr>
        <w:t>Punktacja przyznawana ofertom w poszczególnych kryteriach będzie liczona z dokładnością do dwóch miejsc po przecinku.</w:t>
      </w:r>
    </w:p>
    <w:p w:rsidR="00587920" w:rsidRPr="00587920" w:rsidRDefault="00587920" w:rsidP="006E1C42">
      <w:pPr>
        <w:numPr>
          <w:ilvl w:val="0"/>
          <w:numId w:val="52"/>
        </w:numPr>
        <w:suppressAutoHyphens w:val="0"/>
        <w:ind w:left="426" w:hanging="426"/>
        <w:jc w:val="both"/>
        <w:rPr>
          <w:rFonts w:ascii="Arial" w:hAnsi="Arial" w:cs="Arial"/>
        </w:rPr>
      </w:pPr>
      <w:r w:rsidRPr="00587920">
        <w:rPr>
          <w:rFonts w:ascii="Arial" w:hAnsi="Arial" w:cs="Arial"/>
        </w:rPr>
        <w:lastRenderedPageBreak/>
        <w:t xml:space="preserve">Maksymalna liczba punktów, możliwych do uzyskania przez Wykonawcę, będąca sumą wszystkich kryteriów wynosi 100. </w:t>
      </w:r>
    </w:p>
    <w:p w:rsidR="00587920" w:rsidRPr="00587920" w:rsidRDefault="00587920" w:rsidP="006E1C42">
      <w:pPr>
        <w:numPr>
          <w:ilvl w:val="0"/>
          <w:numId w:val="52"/>
        </w:numPr>
        <w:suppressAutoHyphens w:val="0"/>
        <w:ind w:left="426" w:hanging="426"/>
        <w:jc w:val="both"/>
        <w:rPr>
          <w:rFonts w:ascii="Arial" w:hAnsi="Arial" w:cs="Arial"/>
        </w:rPr>
      </w:pPr>
      <w:r w:rsidRPr="00587920">
        <w:rPr>
          <w:rFonts w:ascii="Arial" w:hAnsi="Arial" w:cs="Arial"/>
        </w:rPr>
        <w:t xml:space="preserve">Każda oferta nieodrzucona złożona zostanie oceniona wg kryteriów opisanych </w:t>
      </w:r>
      <w:r w:rsidRPr="00587920">
        <w:rPr>
          <w:rFonts w:ascii="Arial" w:hAnsi="Arial" w:cs="Arial"/>
        </w:rPr>
        <w:br/>
        <w:t xml:space="preserve">w </w:t>
      </w:r>
      <w:proofErr w:type="spellStart"/>
      <w:r w:rsidRPr="00587920">
        <w:rPr>
          <w:rFonts w:ascii="Arial" w:hAnsi="Arial" w:cs="Arial"/>
        </w:rPr>
        <w:t>pkt</w:t>
      </w:r>
      <w:proofErr w:type="spellEnd"/>
      <w:r w:rsidRPr="00587920">
        <w:rPr>
          <w:rFonts w:ascii="Arial" w:hAnsi="Arial" w:cs="Arial"/>
        </w:rPr>
        <w:t xml:space="preserve"> 1 i otrzyma liczbę punktów </w:t>
      </w:r>
      <w:r w:rsidRPr="00587920">
        <w:rPr>
          <w:rFonts w:ascii="Arial" w:hAnsi="Arial" w:cs="Arial"/>
          <w:b/>
        </w:rPr>
        <w:t>(S)</w:t>
      </w:r>
      <w:r w:rsidRPr="00587920">
        <w:rPr>
          <w:rFonts w:ascii="Arial" w:hAnsi="Arial" w:cs="Arial"/>
        </w:rPr>
        <w:t xml:space="preserve"> obliczoną wg wzoru </w:t>
      </w:r>
      <w:proofErr w:type="spellStart"/>
      <w:r w:rsidR="00664F12">
        <w:rPr>
          <w:rFonts w:ascii="Arial" w:hAnsi="Arial" w:cs="Arial"/>
          <w:b/>
        </w:rPr>
        <w:t>S=C+G</w:t>
      </w:r>
      <w:proofErr w:type="spellEnd"/>
      <w:r w:rsidRPr="00587920">
        <w:rPr>
          <w:rFonts w:ascii="Arial" w:hAnsi="Arial" w:cs="Arial"/>
          <w:b/>
        </w:rPr>
        <w:t>.</w:t>
      </w:r>
    </w:p>
    <w:p w:rsidR="00587920" w:rsidRPr="00587920" w:rsidRDefault="00587920" w:rsidP="006E1C42">
      <w:pPr>
        <w:numPr>
          <w:ilvl w:val="0"/>
          <w:numId w:val="52"/>
        </w:numPr>
        <w:suppressAutoHyphens w:val="0"/>
        <w:ind w:left="426" w:hanging="426"/>
        <w:jc w:val="both"/>
        <w:rPr>
          <w:rFonts w:ascii="Arial" w:hAnsi="Arial" w:cs="Arial"/>
        </w:rPr>
      </w:pPr>
      <w:r w:rsidRPr="00587920">
        <w:rPr>
          <w:rFonts w:ascii="Arial" w:hAnsi="Arial" w:cs="Arial"/>
        </w:rPr>
        <w:t xml:space="preserve">Za ofertę najkorzystniejszą zostanie uznana oferta, która otrzyma największą liczbę punktów </w:t>
      </w:r>
      <w:r w:rsidRPr="00587920">
        <w:rPr>
          <w:rFonts w:ascii="Arial" w:hAnsi="Arial" w:cs="Arial"/>
          <w:b/>
        </w:rPr>
        <w:t>S</w:t>
      </w:r>
      <w:r w:rsidRPr="00587920">
        <w:rPr>
          <w:rFonts w:ascii="Arial" w:hAnsi="Arial" w:cs="Arial"/>
        </w:rPr>
        <w:t xml:space="preserve"> obliczonych wg wzoru opisanego w </w:t>
      </w:r>
      <w:proofErr w:type="spellStart"/>
      <w:r w:rsidRPr="00587920">
        <w:rPr>
          <w:rFonts w:ascii="Arial" w:hAnsi="Arial" w:cs="Arial"/>
        </w:rPr>
        <w:t>pkt</w:t>
      </w:r>
      <w:proofErr w:type="spellEnd"/>
      <w:r w:rsidRPr="00587920">
        <w:rPr>
          <w:rFonts w:ascii="Arial" w:hAnsi="Arial" w:cs="Arial"/>
        </w:rPr>
        <w:t xml:space="preserve"> 4. Oceny dokonywać będą członkowie komisji przetargowej.</w:t>
      </w:r>
    </w:p>
    <w:p w:rsidR="00701432" w:rsidRPr="00587920" w:rsidRDefault="00701432" w:rsidP="00701432">
      <w:pPr>
        <w:rPr>
          <w:rFonts w:ascii="Arial" w:hAnsi="Arial" w:cs="Arial"/>
        </w:rPr>
      </w:pPr>
    </w:p>
    <w:p w:rsidR="004D58B0" w:rsidRDefault="004D58B0">
      <w:pPr>
        <w:spacing w:line="276" w:lineRule="auto"/>
        <w:ind w:left="360"/>
        <w:jc w:val="both"/>
        <w:rPr>
          <w:rFonts w:ascii="Arial" w:hAnsi="Arial" w:cs="Arial"/>
        </w:rPr>
      </w:pPr>
    </w:p>
    <w:p w:rsidR="004D58B0" w:rsidRDefault="004D58B0" w:rsidP="00EF5E84">
      <w:pPr>
        <w:numPr>
          <w:ilvl w:val="1"/>
          <w:numId w:val="35"/>
        </w:numPr>
        <w:tabs>
          <w:tab w:val="left" w:pos="360"/>
        </w:tabs>
        <w:spacing w:line="276" w:lineRule="auto"/>
        <w:jc w:val="both"/>
        <w:rPr>
          <w:rFonts w:ascii="Arial" w:hAnsi="Arial" w:cs="Arial"/>
        </w:rPr>
      </w:pPr>
      <w:r>
        <w:rPr>
          <w:rFonts w:ascii="Arial" w:hAnsi="Arial" w:cs="Arial"/>
        </w:rPr>
        <w:t xml:space="preserve">W celu porównania ofert, Wykonawcy krajowi do ceny ofertowej netto mają doliczyć podatek VAT w wysokości </w:t>
      </w:r>
      <w:proofErr w:type="spellStart"/>
      <w:r>
        <w:rPr>
          <w:rFonts w:ascii="Arial" w:hAnsi="Arial" w:cs="Arial"/>
        </w:rPr>
        <w:t>wg</w:t>
      </w:r>
      <w:proofErr w:type="spellEnd"/>
      <w:r>
        <w:rPr>
          <w:rFonts w:ascii="Arial" w:hAnsi="Arial" w:cs="Arial"/>
        </w:rPr>
        <w:t>. stawki obowiązującej w dniu składania ofert.</w:t>
      </w:r>
    </w:p>
    <w:p w:rsidR="004D58B0" w:rsidRDefault="004D58B0">
      <w:pPr>
        <w:spacing w:line="276" w:lineRule="auto"/>
        <w:jc w:val="both"/>
        <w:rPr>
          <w:rFonts w:ascii="Arial" w:hAnsi="Arial" w:cs="Arial"/>
        </w:rPr>
      </w:pPr>
      <w:r>
        <w:rPr>
          <w:rFonts w:ascii="Arial" w:hAnsi="Arial" w:cs="Arial"/>
        </w:rPr>
        <w:t>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stawki obowiązującej w dniu składania ofert na terytorium Rzeczpospolitej Polskiej.</w:t>
      </w:r>
    </w:p>
    <w:p w:rsidR="004D58B0" w:rsidRDefault="004D58B0" w:rsidP="00D90173">
      <w:pPr>
        <w:jc w:val="both"/>
        <w:rPr>
          <w:strike/>
          <w:color w:val="000000"/>
        </w:rPr>
      </w:pPr>
      <w:r>
        <w:rPr>
          <w:rFonts w:ascii="Arial" w:hAnsi="Arial" w:cs="Arial"/>
        </w:rPr>
        <w:t>Podatek VAT płacony będzie w kwotach należnych, zgodnie z przepisami prawa polskiego dotyczącymi stawek VAT na dzień wystawienia faktury.</w:t>
      </w:r>
    </w:p>
    <w:p w:rsidR="004D58B0" w:rsidRDefault="004D58B0">
      <w:pPr>
        <w:pStyle w:val="Tekstpodstawowy"/>
        <w:tabs>
          <w:tab w:val="left" w:pos="284"/>
          <w:tab w:val="left" w:pos="426"/>
        </w:tabs>
        <w:spacing w:line="276" w:lineRule="auto"/>
        <w:ind w:left="426"/>
        <w:rPr>
          <w:b w:val="0"/>
          <w:strike/>
          <w:color w:val="000000"/>
        </w:rPr>
      </w:pPr>
    </w:p>
    <w:p w:rsidR="004D58B0" w:rsidRDefault="000E6BF4">
      <w:pPr>
        <w:pStyle w:val="Nagwek1"/>
        <w:tabs>
          <w:tab w:val="left" w:pos="720"/>
        </w:tabs>
        <w:rPr>
          <w:lang w:eastAsia="pl-PL"/>
        </w:rPr>
      </w:pPr>
      <w:bookmarkStart w:id="20" w:name="_Toc504827561"/>
      <w:r>
        <w:rPr>
          <w:color w:val="000000"/>
        </w:rPr>
        <w:t>21</w:t>
      </w:r>
      <w:r w:rsidR="004D58B0">
        <w:rPr>
          <w:color w:val="000000"/>
        </w:rPr>
        <w:t>.</w:t>
      </w:r>
      <w:r w:rsidR="004D58B0">
        <w:rPr>
          <w:color w:val="000000"/>
        </w:rPr>
        <w:tab/>
      </w:r>
      <w:r>
        <w:t>Badanie</w:t>
      </w:r>
      <w:r w:rsidR="004D58B0">
        <w:t xml:space="preserve"> ofert</w:t>
      </w:r>
      <w:r w:rsidR="004D58B0">
        <w:rPr>
          <w:b w:val="0"/>
          <w:sz w:val="24"/>
          <w:lang w:eastAsia="pl-PL"/>
        </w:rPr>
        <w:t>.</w:t>
      </w:r>
      <w:bookmarkEnd w:id="20"/>
      <w:r w:rsidR="004D58B0">
        <w:rPr>
          <w:b w:val="0"/>
          <w:sz w:val="24"/>
          <w:lang w:eastAsia="pl-PL"/>
        </w:rPr>
        <w:t xml:space="preserve"> </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W toku badania i oceny ofert zamawiający może żądać od wykonawców wyjaśnień dotyczących treści złożonych ofert.</w:t>
      </w:r>
    </w:p>
    <w:p w:rsid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poprawi w ofercie:</w:t>
      </w:r>
    </w:p>
    <w:p w:rsidR="000E6BF4" w:rsidRPr="000E6BF4" w:rsidRDefault="000E6BF4" w:rsidP="000E6BF4">
      <w:pPr>
        <w:rPr>
          <w:rFonts w:ascii="Arial" w:hAnsi="Arial" w:cs="Arial"/>
        </w:rPr>
      </w:pP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pisarskie,</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oczywiste omyłki rachunkowe, z uwzględnieniem konsekwencji rachunkowych dokonanych poprawek,</w:t>
      </w:r>
    </w:p>
    <w:p w:rsidR="000E6BF4" w:rsidRPr="000E6BF4" w:rsidRDefault="000E6BF4" w:rsidP="00EF5E84">
      <w:pPr>
        <w:pStyle w:val="Style13"/>
        <w:widowControl/>
        <w:numPr>
          <w:ilvl w:val="0"/>
          <w:numId w:val="33"/>
        </w:numPr>
        <w:tabs>
          <w:tab w:val="left" w:pos="1162"/>
        </w:tabs>
        <w:suppressAutoHyphens w:val="0"/>
        <w:autoSpaceDN w:val="0"/>
        <w:adjustRightInd w:val="0"/>
        <w:jc w:val="left"/>
        <w:rPr>
          <w:rStyle w:val="FontStyle27"/>
          <w:rFonts w:ascii="Arial" w:hAnsi="Arial" w:cs="Arial"/>
          <w:sz w:val="24"/>
          <w:szCs w:val="24"/>
        </w:rPr>
      </w:pPr>
      <w:r w:rsidRPr="000E6BF4">
        <w:rPr>
          <w:rStyle w:val="FontStyle27"/>
          <w:rFonts w:ascii="Arial" w:hAnsi="Arial" w:cs="Arial"/>
          <w:sz w:val="24"/>
          <w:szCs w:val="24"/>
        </w:rPr>
        <w:t>inne omyłki polegające na niezgodności oferty z SIWZ, niepowodujące istotnych zmian w treści oferty,</w:t>
      </w:r>
      <w:r>
        <w:rPr>
          <w:rStyle w:val="FontStyle27"/>
          <w:rFonts w:ascii="Arial" w:hAnsi="Arial" w:cs="Arial"/>
          <w:sz w:val="24"/>
          <w:szCs w:val="24"/>
        </w:rPr>
        <w:t xml:space="preserve"> </w:t>
      </w:r>
      <w:r w:rsidRPr="000E6BF4">
        <w:rPr>
          <w:rStyle w:val="FontStyle27"/>
          <w:rFonts w:ascii="Arial" w:hAnsi="Arial" w:cs="Arial"/>
          <w:sz w:val="24"/>
          <w:szCs w:val="24"/>
        </w:rPr>
        <w:t>niezwłocznie zawiadamiając o tym wykonawcę, którego oferta została poprawiona.</w:t>
      </w:r>
    </w:p>
    <w:p w:rsidR="000E6BF4" w:rsidRPr="000E6BF4" w:rsidRDefault="000E6BF4" w:rsidP="000E6BF4">
      <w:pPr>
        <w:pStyle w:val="Style9"/>
        <w:widowControl/>
        <w:ind w:left="811"/>
        <w:rPr>
          <w:rStyle w:val="FontStyle27"/>
          <w:rFonts w:ascii="Arial" w:hAnsi="Arial" w:cs="Arial"/>
          <w:sz w:val="24"/>
          <w:szCs w:val="24"/>
        </w:rPr>
      </w:pPr>
    </w:p>
    <w:p w:rsidR="000E6BF4" w:rsidRPr="000E6BF4" w:rsidRDefault="000E6BF4" w:rsidP="00EF5E84">
      <w:pPr>
        <w:pStyle w:val="Style21"/>
        <w:widowControl/>
        <w:numPr>
          <w:ilvl w:val="1"/>
          <w:numId w:val="34"/>
        </w:numPr>
        <w:tabs>
          <w:tab w:val="left" w:pos="734"/>
        </w:tabs>
        <w:suppressAutoHyphens w:val="0"/>
        <w:autoSpaceDN w:val="0"/>
        <w:adjustRightInd w:val="0"/>
        <w:spacing w:line="240" w:lineRule="auto"/>
        <w:jc w:val="both"/>
        <w:rPr>
          <w:rStyle w:val="FontStyle27"/>
          <w:rFonts w:ascii="Arial" w:hAnsi="Arial" w:cs="Arial"/>
          <w:sz w:val="24"/>
          <w:szCs w:val="24"/>
        </w:rPr>
      </w:pPr>
      <w:r w:rsidRPr="000E6BF4">
        <w:rPr>
          <w:rStyle w:val="FontStyle27"/>
          <w:rFonts w:ascii="Arial" w:hAnsi="Arial" w:cs="Arial"/>
          <w:sz w:val="24"/>
          <w:szCs w:val="24"/>
        </w:rPr>
        <w:t>Zamawiający zastrzega sobie, że może najpierw dokonać oceny ofert, a następnie zbadać, czy wykonawca, którego oferta została oceniona jako najkorzystniejsza, nie podlega wykluczeniu oraz spełnia warunki udziału w postępowaniu.</w:t>
      </w:r>
    </w:p>
    <w:p w:rsidR="004D58B0" w:rsidRDefault="004D58B0">
      <w:pPr>
        <w:ind w:left="720"/>
        <w:jc w:val="both"/>
        <w:rPr>
          <w:rFonts w:ascii="Arial" w:hAnsi="Arial" w:cs="Arial"/>
          <w:u w:val="single"/>
          <w:lang w:eastAsia="pl-PL"/>
        </w:rPr>
      </w:pPr>
    </w:p>
    <w:p w:rsidR="004D58B0" w:rsidRDefault="00FA40F7">
      <w:pPr>
        <w:pStyle w:val="Nagwek1"/>
        <w:rPr>
          <w:color w:val="000000"/>
          <w:sz w:val="20"/>
        </w:rPr>
      </w:pPr>
      <w:bookmarkStart w:id="21" w:name="_Toc504827562"/>
      <w:r>
        <w:rPr>
          <w:color w:val="000000"/>
        </w:rPr>
        <w:t>22</w:t>
      </w:r>
      <w:r w:rsidR="004D58B0">
        <w:rPr>
          <w:color w:val="000000"/>
        </w:rPr>
        <w:t>.</w:t>
      </w:r>
      <w:r w:rsidR="004D58B0">
        <w:rPr>
          <w:color w:val="000000"/>
        </w:rPr>
        <w:tab/>
        <w:t>U</w:t>
      </w:r>
      <w:r>
        <w:rPr>
          <w:color w:val="000000"/>
        </w:rPr>
        <w:t>dzielenie zamówienia</w:t>
      </w:r>
      <w:bookmarkEnd w:id="21"/>
    </w:p>
    <w:p w:rsidR="004D58B0" w:rsidRDefault="004D58B0">
      <w:pPr>
        <w:rPr>
          <w:rFonts w:ascii="Arial" w:hAnsi="Arial" w:cs="Arial"/>
          <w:color w:val="000000"/>
          <w:sz w:val="20"/>
        </w:rPr>
      </w:pPr>
    </w:p>
    <w:p w:rsid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 xml:space="preserve">Zamawiający udzieli zamówienia wykonawcy, którego oferta została wybrana jako </w:t>
      </w:r>
      <w:r w:rsidRPr="00FA40F7">
        <w:rPr>
          <w:rStyle w:val="FontStyle27"/>
          <w:rFonts w:ascii="Arial" w:hAnsi="Arial" w:cs="Arial"/>
          <w:sz w:val="24"/>
          <w:szCs w:val="24"/>
        </w:rPr>
        <w:br/>
        <w:t xml:space="preserve">          najkorzystniejsza.</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lastRenderedPageBreak/>
        <w:t xml:space="preserve">O wyborze najkorzystniejszej oferty zamawiający zawiadomi wykonawców, którzy złożyli oferty w postępowaniu, a także zamieści te informacje na własnej stronie internetowej </w:t>
      </w:r>
      <w:hyperlink r:id="rId19" w:history="1">
        <w:r w:rsidR="009346C6" w:rsidRPr="000F3986">
          <w:rPr>
            <w:rStyle w:val="Hipercze"/>
            <w:rFonts w:ascii="Arial" w:hAnsi="Arial" w:cs="Arial"/>
            <w:lang w:val="en-US"/>
          </w:rPr>
          <w:t>http://www.bip.wrota.lubuskie.pl/ugtuplice/</w:t>
        </w:r>
      </w:hyperlink>
      <w:r w:rsidRPr="00FA40F7">
        <w:rPr>
          <w:rStyle w:val="FontStyle27"/>
          <w:rFonts w:ascii="Arial" w:hAnsi="Arial" w:cs="Arial"/>
          <w:sz w:val="24"/>
          <w:szCs w:val="24"/>
          <w:u w:val="single"/>
          <w:lang w:val="en-US"/>
        </w:rPr>
        <w:t xml:space="preserve"> </w:t>
      </w:r>
    </w:p>
    <w:p w:rsidR="00FA40F7" w:rsidRPr="00FA40F7" w:rsidRDefault="00FA40F7" w:rsidP="00EF5E84">
      <w:pPr>
        <w:pStyle w:val="Style11"/>
        <w:widowControl/>
        <w:numPr>
          <w:ilvl w:val="1"/>
          <w:numId w:val="36"/>
        </w:numPr>
        <w:tabs>
          <w:tab w:val="left" w:pos="600"/>
        </w:tabs>
        <w:suppressAutoHyphens w:val="0"/>
        <w:autoSpaceDN w:val="0"/>
        <w:adjustRightInd w:val="0"/>
        <w:jc w:val="both"/>
        <w:rPr>
          <w:rStyle w:val="FontStyle27"/>
          <w:rFonts w:ascii="Arial" w:hAnsi="Arial" w:cs="Arial"/>
          <w:sz w:val="24"/>
          <w:szCs w:val="24"/>
        </w:rPr>
      </w:pPr>
      <w:r w:rsidRPr="00FA40F7">
        <w:rPr>
          <w:rStyle w:val="FontStyle27"/>
          <w:rFonts w:ascii="Arial" w:hAnsi="Arial" w:cs="Arial"/>
          <w:sz w:val="24"/>
          <w:szCs w:val="24"/>
        </w:rPr>
        <w:t>Zamawiający zawiadomi wykonawców o terminie, określonym zgodnie z art. 94 ustawy, po upływie którego może być zawarta umowa w sprawie zamówienia publicznego.</w:t>
      </w:r>
    </w:p>
    <w:p w:rsidR="004D58B0" w:rsidRDefault="00FA40F7">
      <w:pPr>
        <w:pStyle w:val="Nagwek1"/>
        <w:rPr>
          <w:color w:val="000000"/>
        </w:rPr>
      </w:pPr>
      <w:bookmarkStart w:id="22" w:name="_Toc504827563"/>
      <w:r>
        <w:rPr>
          <w:color w:val="000000"/>
        </w:rPr>
        <w:t>23</w:t>
      </w:r>
      <w:r w:rsidR="004D58B0">
        <w:rPr>
          <w:color w:val="000000"/>
        </w:rPr>
        <w:t>.</w:t>
      </w:r>
      <w:r w:rsidR="004D58B0">
        <w:rPr>
          <w:color w:val="000000"/>
        </w:rPr>
        <w:tab/>
      </w:r>
      <w:r>
        <w:rPr>
          <w:color w:val="000000"/>
        </w:rPr>
        <w:t>Informacje o formalnościach, jakie powinny zostać dopełnione po wyborze oferty w celu zawarcia umowy</w:t>
      </w:r>
      <w:bookmarkEnd w:id="22"/>
    </w:p>
    <w:p w:rsidR="004D58B0" w:rsidRDefault="004D58B0">
      <w:pPr>
        <w:rPr>
          <w:rFonts w:ascii="Arial" w:hAnsi="Arial" w:cs="Arial"/>
          <w:color w:val="000000"/>
        </w:rPr>
      </w:pPr>
    </w:p>
    <w:p w:rsid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FA40F7" w:rsidRPr="00FA40F7" w:rsidRDefault="00FA40F7" w:rsidP="00EF5E84">
      <w:pPr>
        <w:pStyle w:val="Style11"/>
        <w:widowControl/>
        <w:numPr>
          <w:ilvl w:val="1"/>
          <w:numId w:val="37"/>
        </w:numPr>
        <w:tabs>
          <w:tab w:val="left" w:pos="494"/>
        </w:tabs>
        <w:suppressAutoHyphens w:val="0"/>
        <w:autoSpaceDN w:val="0"/>
        <w:adjustRightInd w:val="0"/>
        <w:ind w:right="5"/>
        <w:jc w:val="both"/>
        <w:rPr>
          <w:rStyle w:val="FontStyle27"/>
          <w:rFonts w:ascii="Arial" w:hAnsi="Arial" w:cs="Arial"/>
          <w:sz w:val="24"/>
          <w:szCs w:val="24"/>
        </w:rPr>
      </w:pPr>
      <w:r w:rsidRPr="00FA40F7">
        <w:rPr>
          <w:rStyle w:val="FontStyle27"/>
          <w:rFonts w:ascii="Arial" w:hAnsi="Arial" w:cs="Arial"/>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27DE5" w:rsidRPr="00C27DE5" w:rsidRDefault="00C27DE5" w:rsidP="00C27DE5">
      <w:pPr>
        <w:autoSpaceDE w:val="0"/>
        <w:ind w:left="993"/>
        <w:jc w:val="both"/>
        <w:rPr>
          <w:rFonts w:ascii="Arial" w:hAnsi="Arial" w:cs="Arial"/>
          <w:color w:val="000000"/>
        </w:rPr>
      </w:pPr>
    </w:p>
    <w:p w:rsidR="006616AC" w:rsidRDefault="006616AC" w:rsidP="006616AC">
      <w:pPr>
        <w:numPr>
          <w:ilvl w:val="1"/>
          <w:numId w:val="37"/>
        </w:numPr>
        <w:spacing w:line="276" w:lineRule="auto"/>
        <w:jc w:val="both"/>
        <w:rPr>
          <w:rFonts w:ascii="Arial" w:hAnsi="Arial" w:cs="Arial"/>
          <w:color w:val="000000"/>
        </w:rPr>
      </w:pPr>
      <w:r>
        <w:rPr>
          <w:rFonts w:ascii="Arial" w:hAnsi="Arial" w:cs="Arial"/>
          <w:color w:val="000000"/>
        </w:rPr>
        <w:t xml:space="preserve">Jeżeli Wykonawca, prowadzi działalność gospodarczą w formie spółki z ograniczoną odpowiedzialnością i zobowiązanie do świadczenia stanowi wartość dwukrotnie przewyższającą wysokość kapitału zakładowego, przed podpisaniem umowy jest zobowiązany dostarczyć uchwałę zgodnie z postanowieniem art. 230 ustawy z dnia 15 września 2000 roku -  Kodeks spółek </w:t>
      </w:r>
      <w:r>
        <w:rPr>
          <w:rFonts w:ascii="Arial" w:hAnsi="Arial" w:cs="Arial"/>
        </w:rPr>
        <w:t>handlowych (tekst jednolity Dz. U. z 2013  poz. 1030) lub wypis/odpis umowy spółki zezwalający</w:t>
      </w:r>
      <w:r>
        <w:rPr>
          <w:rFonts w:ascii="Arial" w:hAnsi="Arial" w:cs="Arial"/>
          <w:color w:val="000000"/>
        </w:rPr>
        <w:t xml:space="preserve"> na zaciąganie takich zobowiązań.</w:t>
      </w:r>
    </w:p>
    <w:p w:rsidR="006616AC" w:rsidRPr="00D1473F" w:rsidRDefault="006616AC" w:rsidP="006616AC">
      <w:pPr>
        <w:numPr>
          <w:ilvl w:val="1"/>
          <w:numId w:val="37"/>
        </w:numPr>
        <w:spacing w:line="276" w:lineRule="auto"/>
        <w:jc w:val="both"/>
        <w:rPr>
          <w:rFonts w:ascii="Arial" w:hAnsi="Arial" w:cs="Arial"/>
          <w:color w:val="000000"/>
        </w:rPr>
      </w:pPr>
      <w:r w:rsidRPr="00D1473F">
        <w:rPr>
          <w:rFonts w:ascii="Arial" w:hAnsi="Arial" w:cs="Arial"/>
          <w:color w:val="000000"/>
        </w:rPr>
        <w:t>Pozostałe kwestie odnoszące się do umowy uregulowane są w Części II niniejszej SIWZ.</w:t>
      </w:r>
    </w:p>
    <w:p w:rsidR="004D58B0" w:rsidRDefault="004D58B0">
      <w:pPr>
        <w:jc w:val="both"/>
        <w:rPr>
          <w:rFonts w:ascii="Arial" w:hAnsi="Arial" w:cs="Arial"/>
          <w:color w:val="000000"/>
        </w:rPr>
      </w:pPr>
    </w:p>
    <w:p w:rsidR="004D58B0" w:rsidRPr="006631C6" w:rsidRDefault="006631C6">
      <w:pPr>
        <w:pStyle w:val="Nagwek1"/>
        <w:rPr>
          <w:color w:val="000000"/>
        </w:rPr>
      </w:pPr>
      <w:bookmarkStart w:id="23" w:name="_Toc504827564"/>
      <w:r>
        <w:rPr>
          <w:color w:val="000000"/>
        </w:rPr>
        <w:t>24.Postanowienia umowy</w:t>
      </w:r>
      <w:bookmarkEnd w:id="23"/>
    </w:p>
    <w:p w:rsidR="004D58B0" w:rsidRDefault="004D58B0">
      <w:pPr>
        <w:rPr>
          <w:rFonts w:ascii="Arial" w:hAnsi="Arial" w:cs="Arial"/>
          <w:color w:val="000000"/>
        </w:rPr>
      </w:pPr>
    </w:p>
    <w:p w:rsidR="004D58B0" w:rsidRDefault="004D58B0">
      <w:pPr>
        <w:pStyle w:val="Tekstpodstawowywcity31"/>
        <w:tabs>
          <w:tab w:val="clear" w:pos="360"/>
        </w:tabs>
        <w:rPr>
          <w:lang w:eastAsia="pl-PL"/>
        </w:rPr>
      </w:pPr>
    </w:p>
    <w:p w:rsidR="00587920" w:rsidRPr="001B7A2C" w:rsidRDefault="00587920" w:rsidP="00587920">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W przypadkach  przewidzianych w umowie dopuszcza się możliwość wprowadzenia zmian w tej umowie z zastrzeżeniem zapisów wskazanych w art. 144 ustawy- Prawo zamówień publicznych.</w:t>
      </w:r>
    </w:p>
    <w:p w:rsidR="00587920" w:rsidRPr="001B7A2C" w:rsidRDefault="00587920" w:rsidP="00587920">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Zmiany mogą być inicjowane przez Zamawiającego lub przez Wykonawcę.</w:t>
      </w:r>
    </w:p>
    <w:p w:rsidR="00587920" w:rsidRPr="001B7A2C" w:rsidRDefault="00587920" w:rsidP="00587920">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rPr>
        <w:t>Zmiany nie mogą  wykraczać poza zakres świadczenia usługi określony w SIWZ.</w:t>
      </w:r>
    </w:p>
    <w:p w:rsidR="00587920" w:rsidRPr="001B7A2C" w:rsidRDefault="00587920" w:rsidP="00587920">
      <w:pPr>
        <w:pStyle w:val="Tekstpodstawowy"/>
        <w:numPr>
          <w:ilvl w:val="1"/>
          <w:numId w:val="41"/>
        </w:numPr>
        <w:suppressAutoHyphens w:val="0"/>
        <w:overflowPunct w:val="0"/>
        <w:autoSpaceDE w:val="0"/>
        <w:autoSpaceDN w:val="0"/>
        <w:adjustRightInd w:val="0"/>
        <w:ind w:hanging="890"/>
        <w:textAlignment w:val="baseline"/>
        <w:rPr>
          <w:b w:val="0"/>
          <w:i w:val="0"/>
        </w:rPr>
      </w:pPr>
      <w:r w:rsidRPr="001B7A2C">
        <w:rPr>
          <w:b w:val="0"/>
          <w:i w:val="0"/>
          <w:snapToGrid w:val="0"/>
        </w:rPr>
        <w:t>Wszelkie zmiany umowy możliwe są za obopólnym pisemnym porozumieniem stron w formie aneksu do umowy pod rygorem nieważności.</w:t>
      </w:r>
    </w:p>
    <w:p w:rsidR="00587920" w:rsidRPr="00415708" w:rsidRDefault="00587920" w:rsidP="00587920">
      <w:pPr>
        <w:pStyle w:val="Tekstpodstawowy"/>
        <w:numPr>
          <w:ilvl w:val="1"/>
          <w:numId w:val="41"/>
        </w:numPr>
        <w:suppressAutoHyphens w:val="0"/>
        <w:overflowPunct w:val="0"/>
        <w:autoSpaceDE w:val="0"/>
        <w:autoSpaceDN w:val="0"/>
        <w:adjustRightInd w:val="0"/>
        <w:ind w:hanging="890"/>
        <w:textAlignment w:val="baseline"/>
        <w:rPr>
          <w:b w:val="0"/>
          <w:i w:val="0"/>
        </w:rPr>
      </w:pPr>
      <w:r w:rsidRPr="00415708">
        <w:rPr>
          <w:b w:val="0"/>
          <w:i w:val="0"/>
        </w:rPr>
        <w:t>Zamawiający dopuszcza możliwość zmiany umowy w zakresie określonym we wzorze umowy jako Część II niniejszej SIWZ.</w:t>
      </w:r>
    </w:p>
    <w:p w:rsidR="00587920" w:rsidRPr="001B7A2C" w:rsidRDefault="00587920" w:rsidP="00587920">
      <w:pPr>
        <w:pStyle w:val="Tekstpodstawowywcity3"/>
        <w:numPr>
          <w:ilvl w:val="1"/>
          <w:numId w:val="41"/>
        </w:numPr>
        <w:tabs>
          <w:tab w:val="left" w:pos="426"/>
        </w:tabs>
        <w:spacing w:after="0"/>
        <w:ind w:hanging="890"/>
      </w:pPr>
      <w:r w:rsidRPr="001B7A2C">
        <w:t xml:space="preserve">Nie stanowi zmiany umowy w rozumieniu art. 144 ustawy </w:t>
      </w:r>
      <w:proofErr w:type="spellStart"/>
      <w:r w:rsidRPr="001B7A2C">
        <w:t>pzp</w:t>
      </w:r>
      <w:proofErr w:type="spellEnd"/>
      <w:r w:rsidRPr="001B7A2C">
        <w:t>:</w:t>
      </w:r>
    </w:p>
    <w:p w:rsidR="00587920" w:rsidRPr="001B7A2C" w:rsidRDefault="00587920" w:rsidP="00587920">
      <w:pPr>
        <w:pStyle w:val="Tekstpodstawowywcity3"/>
        <w:tabs>
          <w:tab w:val="left" w:pos="426"/>
        </w:tabs>
        <w:spacing w:after="0"/>
        <w:ind w:left="1560" w:hanging="426"/>
      </w:pPr>
      <w:r w:rsidRPr="001B7A2C">
        <w:lastRenderedPageBreak/>
        <w:t xml:space="preserve">a). utrata mocy aktów prawnych lub ich zmiana przywołanych w treści SIWZ </w:t>
      </w:r>
      <w:r w:rsidRPr="001B7A2C">
        <w:br/>
        <w:t>i umowy,</w:t>
      </w:r>
    </w:p>
    <w:p w:rsidR="00587920" w:rsidRPr="001B7A2C" w:rsidRDefault="00587920" w:rsidP="00587920">
      <w:pPr>
        <w:pStyle w:val="Tekstpodstawowywcity3"/>
        <w:tabs>
          <w:tab w:val="left" w:pos="426"/>
        </w:tabs>
        <w:spacing w:after="0"/>
        <w:ind w:left="1560" w:hanging="426"/>
      </w:pPr>
      <w:r w:rsidRPr="001B7A2C">
        <w:t>b). zmiana danych związanych z obsługą administracyjno – organizacyjną umowy,</w:t>
      </w:r>
    </w:p>
    <w:p w:rsidR="00587920" w:rsidRPr="001B7A2C" w:rsidRDefault="00587920" w:rsidP="00587920">
      <w:pPr>
        <w:pStyle w:val="Tekstpodstawowywcity3"/>
        <w:tabs>
          <w:tab w:val="left" w:pos="426"/>
        </w:tabs>
        <w:spacing w:after="0"/>
        <w:ind w:left="1560" w:hanging="426"/>
      </w:pPr>
      <w:r w:rsidRPr="001B7A2C">
        <w:t>c). zmiana nr rachunku bankowego,</w:t>
      </w:r>
    </w:p>
    <w:p w:rsidR="00587920" w:rsidRPr="001B7A2C" w:rsidRDefault="00587920" w:rsidP="00587920">
      <w:pPr>
        <w:pStyle w:val="Tekstpodstawowywcity3"/>
        <w:tabs>
          <w:tab w:val="left" w:pos="426"/>
        </w:tabs>
        <w:spacing w:after="0"/>
        <w:ind w:left="1560" w:hanging="426"/>
      </w:pPr>
      <w:r w:rsidRPr="001B7A2C">
        <w:t>d). zmiana danych teleadresowych.</w:t>
      </w:r>
    </w:p>
    <w:p w:rsidR="00587920" w:rsidRPr="001B7A2C" w:rsidRDefault="00587920" w:rsidP="00587920">
      <w:pPr>
        <w:pStyle w:val="Tekstpodstawowywcity3"/>
        <w:tabs>
          <w:tab w:val="left" w:pos="426"/>
        </w:tabs>
        <w:spacing w:after="0"/>
        <w:ind w:left="851" w:hanging="890"/>
      </w:pPr>
    </w:p>
    <w:p w:rsidR="00587920" w:rsidRPr="008E40FC" w:rsidRDefault="00587920" w:rsidP="00587920">
      <w:pPr>
        <w:pStyle w:val="Akapitzlist2"/>
        <w:numPr>
          <w:ilvl w:val="1"/>
          <w:numId w:val="41"/>
        </w:numPr>
        <w:ind w:hanging="890"/>
        <w:rPr>
          <w:rFonts w:ascii="Arial" w:hAnsi="Arial" w:cs="Arial"/>
        </w:rPr>
      </w:pPr>
      <w:r w:rsidRPr="001B7A2C">
        <w:rPr>
          <w:rFonts w:ascii="Arial" w:hAnsi="Arial" w:cs="Arial"/>
        </w:rPr>
        <w:t>Przewiduje się również możliwość zmiany umowy na korzyść Zamawiającego, w przypadku zaistnienia okoliczności nie przewidzianych uprzednio.</w:t>
      </w:r>
    </w:p>
    <w:p w:rsidR="00587920" w:rsidRDefault="00587920" w:rsidP="00587920">
      <w:pPr>
        <w:numPr>
          <w:ilvl w:val="1"/>
          <w:numId w:val="41"/>
        </w:numPr>
        <w:spacing w:line="276" w:lineRule="auto"/>
        <w:ind w:hanging="890"/>
        <w:jc w:val="both"/>
        <w:rPr>
          <w:rFonts w:ascii="Arial" w:hAnsi="Arial" w:cs="Arial"/>
        </w:rPr>
      </w:pPr>
      <w:r>
        <w:rPr>
          <w:rFonts w:ascii="Arial" w:hAnsi="Arial" w:cs="Arial"/>
        </w:rPr>
        <w:t>W przypadku konieczności wprowadzenia zmian do umowy na skutek zaistnienia ww. okoliczności Strona, która poweźmie o nich wiadomość zobowiązana jest niezwłocznie, nie później niż w terminie 7 dni poinformować o tym pisemnie drugą Stronę.</w:t>
      </w:r>
    </w:p>
    <w:p w:rsidR="00587920" w:rsidRDefault="00587920" w:rsidP="00587920">
      <w:pPr>
        <w:numPr>
          <w:ilvl w:val="1"/>
          <w:numId w:val="41"/>
        </w:numPr>
        <w:spacing w:line="276" w:lineRule="auto"/>
        <w:ind w:hanging="890"/>
        <w:jc w:val="both"/>
        <w:rPr>
          <w:rFonts w:ascii="Arial" w:hAnsi="Arial" w:cs="Arial"/>
        </w:rPr>
      </w:pPr>
      <w:r w:rsidRPr="00D1473F">
        <w:rPr>
          <w:rFonts w:ascii="Arial" w:hAnsi="Arial" w:cs="Arial"/>
        </w:rPr>
        <w:t>Zmiana umowy wymaga formy pisemnej w postaci aneksu pod rygorem nieważności.</w:t>
      </w:r>
    </w:p>
    <w:p w:rsidR="00587920" w:rsidRPr="00D1473F" w:rsidRDefault="00587920" w:rsidP="00587920">
      <w:pPr>
        <w:numPr>
          <w:ilvl w:val="1"/>
          <w:numId w:val="41"/>
        </w:numPr>
        <w:spacing w:line="276" w:lineRule="auto"/>
        <w:ind w:hanging="890"/>
        <w:jc w:val="both"/>
        <w:rPr>
          <w:rFonts w:ascii="Arial" w:hAnsi="Arial" w:cs="Arial"/>
        </w:rPr>
      </w:pPr>
      <w:r w:rsidRPr="00D1473F">
        <w:rPr>
          <w:rFonts w:ascii="Arial" w:hAnsi="Arial" w:cs="Arial"/>
          <w:color w:val="000000"/>
        </w:rPr>
        <w:t xml:space="preserve">Zmiana umowy nastąpić może z inicjatywy Zamawiającego albo Wykonawcy poprzez przedstawienie drugiej stronie propozycji zmian w formie pisemnej; propozycja zmiany powinna zawierać: </w:t>
      </w:r>
    </w:p>
    <w:p w:rsidR="00587920" w:rsidRDefault="00587920" w:rsidP="00587920">
      <w:pPr>
        <w:numPr>
          <w:ilvl w:val="2"/>
          <w:numId w:val="8"/>
        </w:numPr>
        <w:spacing w:line="276" w:lineRule="auto"/>
        <w:ind w:left="851"/>
        <w:jc w:val="both"/>
        <w:rPr>
          <w:rFonts w:ascii="Arial" w:hAnsi="Arial" w:cs="Arial"/>
          <w:color w:val="000000"/>
        </w:rPr>
      </w:pPr>
      <w:r>
        <w:rPr>
          <w:rFonts w:ascii="Arial" w:hAnsi="Arial" w:cs="Arial"/>
          <w:color w:val="000000"/>
        </w:rPr>
        <w:t>opis zmiany,</w:t>
      </w:r>
    </w:p>
    <w:p w:rsidR="00587920" w:rsidRDefault="00587920" w:rsidP="00587920">
      <w:pPr>
        <w:numPr>
          <w:ilvl w:val="2"/>
          <w:numId w:val="8"/>
        </w:numPr>
        <w:spacing w:line="276" w:lineRule="auto"/>
        <w:ind w:left="851"/>
        <w:jc w:val="both"/>
        <w:rPr>
          <w:rFonts w:ascii="Arial" w:hAnsi="Arial" w:cs="Arial"/>
          <w:color w:val="000000"/>
        </w:rPr>
      </w:pPr>
      <w:r>
        <w:rPr>
          <w:rFonts w:ascii="Arial" w:hAnsi="Arial" w:cs="Arial"/>
          <w:color w:val="000000"/>
        </w:rPr>
        <w:t>uzasadnienie zmiany,</w:t>
      </w:r>
    </w:p>
    <w:p w:rsidR="00587920" w:rsidRDefault="00587920" w:rsidP="00587920">
      <w:pPr>
        <w:numPr>
          <w:ilvl w:val="2"/>
          <w:numId w:val="8"/>
        </w:numPr>
        <w:spacing w:line="276" w:lineRule="auto"/>
        <w:ind w:left="851"/>
        <w:jc w:val="both"/>
        <w:rPr>
          <w:rFonts w:ascii="Arial" w:hAnsi="Arial" w:cs="Arial"/>
          <w:color w:val="000000"/>
        </w:rPr>
      </w:pPr>
      <w:r>
        <w:rPr>
          <w:rFonts w:ascii="Arial" w:hAnsi="Arial" w:cs="Arial"/>
          <w:color w:val="000000"/>
        </w:rPr>
        <w:t>koszt zmiany oraz jego wpływ na wysokość wynagrodzenia,</w:t>
      </w:r>
    </w:p>
    <w:p w:rsidR="00587920" w:rsidRDefault="00587920" w:rsidP="00587920">
      <w:pPr>
        <w:numPr>
          <w:ilvl w:val="1"/>
          <w:numId w:val="41"/>
        </w:numPr>
        <w:tabs>
          <w:tab w:val="right" w:pos="-2410"/>
        </w:tabs>
        <w:spacing w:line="276" w:lineRule="auto"/>
        <w:ind w:left="1134" w:hanging="708"/>
        <w:jc w:val="both"/>
        <w:rPr>
          <w:rFonts w:ascii="Arial" w:hAnsi="Arial" w:cs="Arial"/>
          <w:color w:val="000000"/>
        </w:rPr>
      </w:pPr>
      <w:r>
        <w:rPr>
          <w:rFonts w:ascii="Arial" w:hAnsi="Arial" w:cs="Arial"/>
          <w:color w:val="000000"/>
        </w:rPr>
        <w:t>Warunkiem wprowadzenia zmian do zawartej umowy będzie potwierdzenie powstałych okoliczności w formie opisowej i właściwie umotywowanej.</w:t>
      </w:r>
    </w:p>
    <w:p w:rsidR="00587920" w:rsidRDefault="00587920" w:rsidP="00587920">
      <w:pPr>
        <w:numPr>
          <w:ilvl w:val="1"/>
          <w:numId w:val="41"/>
        </w:numPr>
        <w:spacing w:line="276" w:lineRule="auto"/>
        <w:ind w:left="1134" w:hanging="708"/>
        <w:jc w:val="both"/>
        <w:rPr>
          <w:rFonts w:ascii="Arial" w:hAnsi="Arial" w:cs="Arial"/>
          <w:color w:val="000000"/>
        </w:rPr>
      </w:pPr>
      <w:r>
        <w:rPr>
          <w:rFonts w:ascii="Arial" w:hAnsi="Arial" w:cs="Arial"/>
          <w:color w:val="000000"/>
        </w:rPr>
        <w:t xml:space="preserve">Jeżeli Wykonawca, prowadzi działalność gospodarczą w formie spółki z ograniczoną odpowiedzialnością i zobowiązanie do świadczenia stanowi wartość dwukrotnie przewyższającą wysokość kapitału zakładowego, przed podpisaniem umowy jest zobowiązany dostarczyć uchwałę zgodnie z postanowieniem art. 230 ustawy z dnia 15 września 2000 roku -  Kodeks spółek </w:t>
      </w:r>
      <w:r>
        <w:rPr>
          <w:rFonts w:ascii="Arial" w:hAnsi="Arial" w:cs="Arial"/>
        </w:rPr>
        <w:t xml:space="preserve">handlowych (tekst jednolity Dz. U. z 2016  poz.1578, z </w:t>
      </w:r>
      <w:proofErr w:type="spellStart"/>
      <w:r>
        <w:rPr>
          <w:rFonts w:ascii="Arial" w:hAnsi="Arial" w:cs="Arial"/>
        </w:rPr>
        <w:t>późn</w:t>
      </w:r>
      <w:proofErr w:type="spellEnd"/>
      <w:r>
        <w:rPr>
          <w:rFonts w:ascii="Arial" w:hAnsi="Arial" w:cs="Arial"/>
        </w:rPr>
        <w:t>. zm.) lub wypis/odpis umowy spółki zezwalający</w:t>
      </w:r>
      <w:r>
        <w:rPr>
          <w:rFonts w:ascii="Arial" w:hAnsi="Arial" w:cs="Arial"/>
          <w:color w:val="000000"/>
        </w:rPr>
        <w:t xml:space="preserve"> na zaciąganie takich zobowiązań.</w:t>
      </w:r>
    </w:p>
    <w:p w:rsidR="00587920" w:rsidRPr="00D1473F" w:rsidRDefault="00587920" w:rsidP="00587920">
      <w:pPr>
        <w:numPr>
          <w:ilvl w:val="1"/>
          <w:numId w:val="41"/>
        </w:numPr>
        <w:spacing w:line="276" w:lineRule="auto"/>
        <w:ind w:left="1134" w:hanging="708"/>
        <w:jc w:val="both"/>
        <w:rPr>
          <w:rFonts w:ascii="Arial" w:hAnsi="Arial" w:cs="Arial"/>
          <w:color w:val="000000"/>
        </w:rPr>
      </w:pPr>
      <w:r w:rsidRPr="00D1473F">
        <w:rPr>
          <w:rFonts w:ascii="Arial" w:hAnsi="Arial" w:cs="Arial"/>
          <w:color w:val="000000"/>
        </w:rPr>
        <w:t>Pozostałe kwestie odnoszące się do umowy uregulowane są w Części II niniejszej SIWZ.</w:t>
      </w:r>
    </w:p>
    <w:p w:rsidR="004D58B0" w:rsidRDefault="00D1473F">
      <w:pPr>
        <w:pStyle w:val="Nagwek1"/>
        <w:rPr>
          <w:lang w:eastAsia="pl-PL"/>
        </w:rPr>
      </w:pPr>
      <w:bookmarkStart w:id="24" w:name="_Toc504827565"/>
      <w:r>
        <w:rPr>
          <w:color w:val="000000"/>
        </w:rPr>
        <w:t>25</w:t>
      </w:r>
      <w:r w:rsidR="004D58B0">
        <w:rPr>
          <w:color w:val="000000"/>
        </w:rPr>
        <w:t>.</w:t>
      </w:r>
      <w:r w:rsidR="004D58B0">
        <w:rPr>
          <w:color w:val="000000"/>
        </w:rPr>
        <w:tab/>
        <w:t>Środki ochrony prawnej</w:t>
      </w:r>
      <w:bookmarkEnd w:id="24"/>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w:t>
      </w:r>
      <w:r w:rsidR="00D1473F">
        <w:rPr>
          <w:rStyle w:val="FontStyle27"/>
          <w:rFonts w:ascii="Arial" w:hAnsi="Arial" w:cs="Arial"/>
          <w:sz w:val="24"/>
          <w:szCs w:val="24"/>
        </w:rPr>
        <w:t>.</w:t>
      </w:r>
    </w:p>
    <w:p w:rsidR="00D1473F" w:rsidRPr="00D1473F" w:rsidRDefault="0087227F" w:rsidP="00EF5E84">
      <w:pPr>
        <w:pStyle w:val="Style11"/>
        <w:widowControl/>
        <w:numPr>
          <w:ilvl w:val="1"/>
          <w:numId w:val="38"/>
        </w:numPr>
        <w:tabs>
          <w:tab w:val="left" w:pos="480"/>
        </w:tabs>
        <w:suppressAutoHyphens w:val="0"/>
        <w:autoSpaceDN w:val="0"/>
        <w:adjustRightInd w:val="0"/>
        <w:ind w:left="357" w:hanging="357"/>
        <w:jc w:val="both"/>
        <w:rPr>
          <w:rStyle w:val="FontStyle27"/>
          <w:rFonts w:ascii="Arial" w:hAnsi="Arial" w:cs="Arial"/>
          <w:sz w:val="24"/>
          <w:szCs w:val="24"/>
        </w:rPr>
      </w:pPr>
      <w:r>
        <w:rPr>
          <w:rStyle w:val="FontStyle27"/>
          <w:rFonts w:ascii="Arial" w:hAnsi="Arial" w:cs="Arial"/>
          <w:sz w:val="24"/>
          <w:szCs w:val="24"/>
        </w:rPr>
        <w:t xml:space="preserve"> </w:t>
      </w:r>
      <w:r w:rsidR="00D1473F" w:rsidRPr="00D1473F">
        <w:rPr>
          <w:rStyle w:val="FontStyle27"/>
          <w:rFonts w:ascii="Arial" w:hAnsi="Arial" w:cs="Arial"/>
          <w:sz w:val="24"/>
          <w:szCs w:val="24"/>
        </w:rPr>
        <w:t xml:space="preserve">Środki ochrony prawnej wobec ogłoszenia o zamówieniu oraz SIWZ przysługują również organizacjom wpisanym na listę, o której mowa w art. 154 </w:t>
      </w:r>
      <w:proofErr w:type="spellStart"/>
      <w:r w:rsidR="00D1473F" w:rsidRPr="00D1473F">
        <w:rPr>
          <w:rStyle w:val="FontStyle27"/>
          <w:rFonts w:ascii="Arial" w:hAnsi="Arial" w:cs="Arial"/>
          <w:sz w:val="24"/>
          <w:szCs w:val="24"/>
        </w:rPr>
        <w:t>pkt</w:t>
      </w:r>
      <w:proofErr w:type="spellEnd"/>
      <w:r w:rsidR="00D1473F" w:rsidRPr="00D1473F">
        <w:rPr>
          <w:rStyle w:val="FontStyle27"/>
          <w:rFonts w:ascii="Arial" w:hAnsi="Arial" w:cs="Arial"/>
          <w:sz w:val="24"/>
          <w:szCs w:val="24"/>
        </w:rPr>
        <w:t xml:space="preserve"> 5 ustawy.</w:t>
      </w:r>
    </w:p>
    <w:p w:rsidR="00C44063" w:rsidRDefault="00C44063" w:rsidP="00C44063">
      <w:pPr>
        <w:pStyle w:val="Nagwek1"/>
        <w:rPr>
          <w:lang w:eastAsia="pl-PL"/>
        </w:rPr>
      </w:pPr>
      <w:bookmarkStart w:id="25" w:name="_Toc504827566"/>
      <w:r>
        <w:rPr>
          <w:color w:val="000000"/>
        </w:rPr>
        <w:t>26.</w:t>
      </w:r>
      <w:r>
        <w:rPr>
          <w:color w:val="000000"/>
        </w:rPr>
        <w:tab/>
      </w:r>
      <w:r w:rsidR="00556274">
        <w:rPr>
          <w:color w:val="000000"/>
        </w:rPr>
        <w:t>Informacje uzupełniające</w:t>
      </w:r>
      <w:bookmarkEnd w:id="25"/>
    </w:p>
    <w:p w:rsidR="0006096E" w:rsidRPr="0006096E" w:rsidRDefault="0006096E" w:rsidP="0006096E">
      <w:pPr>
        <w:tabs>
          <w:tab w:val="right" w:pos="284"/>
          <w:tab w:val="left" w:pos="709"/>
        </w:tabs>
        <w:ind w:left="709" w:hanging="709"/>
        <w:rPr>
          <w:rFonts w:ascii="Arial" w:hAnsi="Arial" w:cs="Arial"/>
        </w:rPr>
      </w:pPr>
      <w:r>
        <w:rPr>
          <w:rFonts w:ascii="Arial" w:hAnsi="Arial" w:cs="Arial"/>
        </w:rPr>
        <w:t>26.1</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Maksymalna liczba Wykonawców, z którymi Zamawiający zawrze umowę ramową,   jeżeli </w:t>
      </w:r>
      <w:r w:rsidRPr="0006096E">
        <w:rPr>
          <w:rFonts w:ascii="Arial" w:hAnsi="Arial" w:cs="Arial"/>
          <w:bCs/>
          <w:spacing w:val="-7"/>
          <w:w w:val="107"/>
        </w:rPr>
        <w:t>Zamawiający przewiduje zawarcie umowy ramowej;</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left" w:pos="567"/>
        </w:tabs>
        <w:ind w:left="392" w:hanging="408"/>
        <w:rPr>
          <w:rFonts w:ascii="Arial" w:hAnsi="Arial" w:cs="Arial"/>
        </w:rPr>
      </w:pPr>
      <w:r w:rsidRPr="0006096E">
        <w:rPr>
          <w:rFonts w:ascii="Arial" w:hAnsi="Arial" w:cs="Arial"/>
        </w:rPr>
        <w:lastRenderedPageBreak/>
        <w:tab/>
        <w:t xml:space="preserve"> </w:t>
      </w:r>
      <w:r w:rsidRPr="0006096E">
        <w:rPr>
          <w:rFonts w:ascii="Arial" w:hAnsi="Arial" w:cs="Arial"/>
        </w:rPr>
        <w:tab/>
        <w:t xml:space="preserve"> Zamawiający nie przewiduje zawarcia umowy ramowej.</w:t>
      </w:r>
    </w:p>
    <w:p w:rsidR="0006096E" w:rsidRPr="0006096E" w:rsidRDefault="0006096E" w:rsidP="0006096E">
      <w:pPr>
        <w:tabs>
          <w:tab w:val="left" w:pos="294"/>
        </w:tabs>
        <w:ind w:left="392" w:hanging="408"/>
        <w:rPr>
          <w:rFonts w:ascii="Arial" w:hAnsi="Arial" w:cs="Arial"/>
        </w:rPr>
      </w:pPr>
    </w:p>
    <w:p w:rsidR="0006096E" w:rsidRPr="0006096E" w:rsidRDefault="0006096E" w:rsidP="0006096E">
      <w:pPr>
        <w:tabs>
          <w:tab w:val="left" w:pos="426"/>
        </w:tabs>
        <w:ind w:left="709" w:hanging="709"/>
        <w:rPr>
          <w:rFonts w:ascii="Arial" w:hAnsi="Arial" w:cs="Arial"/>
        </w:rPr>
      </w:pPr>
      <w:r>
        <w:rPr>
          <w:rFonts w:ascii="Arial" w:hAnsi="Arial" w:cs="Arial"/>
        </w:rPr>
        <w:t>26.2</w:t>
      </w:r>
      <w:r w:rsidRPr="0006096E">
        <w:rPr>
          <w:rFonts w:ascii="Arial" w:hAnsi="Arial" w:cs="Arial"/>
        </w:rPr>
        <w:t xml:space="preserve"> </w:t>
      </w:r>
      <w:r w:rsidRPr="0006096E">
        <w:rPr>
          <w:rFonts w:ascii="Arial" w:hAnsi="Arial" w:cs="Arial"/>
        </w:rPr>
        <w:tab/>
      </w:r>
      <w:r w:rsidRPr="0006096E">
        <w:rPr>
          <w:rFonts w:ascii="Arial" w:hAnsi="Arial" w:cs="Arial"/>
          <w:bCs/>
          <w:spacing w:val="-6"/>
          <w:w w:val="107"/>
        </w:rPr>
        <w:t xml:space="preserve">Informacje dotyczące walut obcych, w jakich mogą być prowadzone rozliczenia między </w:t>
      </w:r>
      <w:r w:rsidRPr="0006096E">
        <w:rPr>
          <w:rFonts w:ascii="Arial" w:hAnsi="Arial" w:cs="Arial"/>
          <w:bCs/>
          <w:spacing w:val="-8"/>
          <w:w w:val="107"/>
        </w:rPr>
        <w:t xml:space="preserve">Zamawiającym a Wykonawcą, jeżeli Zamawiający przewiduje rozliczenia w walutach obcych; </w:t>
      </w:r>
    </w:p>
    <w:p w:rsidR="0006096E" w:rsidRPr="0006096E" w:rsidRDefault="0006096E" w:rsidP="0006096E">
      <w:pPr>
        <w:tabs>
          <w:tab w:val="right" w:pos="284"/>
          <w:tab w:val="left" w:pos="408"/>
        </w:tabs>
        <w:rPr>
          <w:rFonts w:ascii="Arial" w:hAnsi="Arial" w:cs="Arial"/>
        </w:rPr>
      </w:pPr>
    </w:p>
    <w:p w:rsidR="0006096E" w:rsidRPr="0006096E" w:rsidRDefault="0006096E" w:rsidP="0006096E">
      <w:pPr>
        <w:tabs>
          <w:tab w:val="right" w:pos="284"/>
          <w:tab w:val="left" w:pos="408"/>
        </w:tabs>
        <w:ind w:left="408" w:hanging="408"/>
        <w:rPr>
          <w:rFonts w:ascii="Arial" w:hAnsi="Arial" w:cs="Arial"/>
          <w:bCs/>
        </w:rPr>
      </w:pPr>
      <w:r w:rsidRPr="0006096E">
        <w:rPr>
          <w:rFonts w:ascii="Arial" w:hAnsi="Arial" w:cs="Arial"/>
        </w:rPr>
        <w:tab/>
      </w:r>
      <w:r w:rsidRPr="0006096E">
        <w:rPr>
          <w:rFonts w:ascii="Arial" w:hAnsi="Arial" w:cs="Arial"/>
        </w:rPr>
        <w:tab/>
        <w:t xml:space="preserve"> </w:t>
      </w:r>
      <w:r w:rsidRPr="0006096E">
        <w:rPr>
          <w:rFonts w:ascii="Arial" w:hAnsi="Arial" w:cs="Arial"/>
        </w:rPr>
        <w:tab/>
        <w:t>Zamawiający nie przewiduje rozliczeń w walutach obcych.</w:t>
      </w:r>
    </w:p>
    <w:p w:rsidR="0006096E" w:rsidRPr="0006096E" w:rsidRDefault="0006096E" w:rsidP="0006096E">
      <w:pPr>
        <w:tabs>
          <w:tab w:val="right" w:pos="284"/>
          <w:tab w:val="left" w:pos="408"/>
        </w:tabs>
        <w:ind w:left="408" w:hanging="408"/>
        <w:rPr>
          <w:rFonts w:ascii="Arial" w:hAnsi="Arial" w:cs="Arial"/>
          <w:bCs/>
        </w:rPr>
      </w:pPr>
    </w:p>
    <w:p w:rsidR="0006096E" w:rsidRPr="0006096E" w:rsidRDefault="0006096E" w:rsidP="0006096E">
      <w:pPr>
        <w:tabs>
          <w:tab w:val="right" w:pos="284"/>
          <w:tab w:val="left" w:pos="709"/>
        </w:tabs>
        <w:ind w:left="408" w:hanging="408"/>
        <w:rPr>
          <w:rFonts w:ascii="Arial" w:hAnsi="Arial" w:cs="Arial"/>
          <w:bCs/>
        </w:rPr>
      </w:pPr>
      <w:r>
        <w:rPr>
          <w:rFonts w:ascii="Arial" w:hAnsi="Arial" w:cs="Arial"/>
          <w:bCs/>
        </w:rPr>
        <w:t>26.3</w:t>
      </w:r>
      <w:r w:rsidRPr="0006096E">
        <w:rPr>
          <w:rFonts w:ascii="Arial" w:hAnsi="Arial" w:cs="Arial"/>
          <w:bCs/>
        </w:rPr>
        <w:t xml:space="preserve"> </w:t>
      </w:r>
      <w:r w:rsidRPr="0006096E">
        <w:rPr>
          <w:rFonts w:ascii="Arial" w:hAnsi="Arial" w:cs="Arial"/>
          <w:bCs/>
        </w:rPr>
        <w:tab/>
      </w:r>
      <w:r w:rsidRPr="0006096E">
        <w:rPr>
          <w:rFonts w:ascii="Arial" w:hAnsi="Arial" w:cs="Arial"/>
          <w:bCs/>
          <w:spacing w:val="-6"/>
          <w:w w:val="107"/>
        </w:rPr>
        <w:t>Aukcja elektroniczna.</w:t>
      </w:r>
    </w:p>
    <w:p w:rsidR="0006096E" w:rsidRPr="0006096E" w:rsidRDefault="0006096E" w:rsidP="0006096E">
      <w:pPr>
        <w:shd w:val="clear" w:color="auto" w:fill="FFFFFF"/>
        <w:ind w:left="426"/>
        <w:rPr>
          <w:rFonts w:ascii="Arial" w:hAnsi="Arial" w:cs="Arial"/>
        </w:rPr>
      </w:pPr>
    </w:p>
    <w:p w:rsidR="0006096E" w:rsidRPr="0006096E" w:rsidRDefault="0006096E" w:rsidP="0006096E">
      <w:pPr>
        <w:shd w:val="clear" w:color="auto" w:fill="FFFFFF"/>
        <w:ind w:left="426" w:hanging="142"/>
        <w:rPr>
          <w:rFonts w:ascii="Arial" w:hAnsi="Arial" w:cs="Arial"/>
        </w:rPr>
      </w:pPr>
      <w:r w:rsidRPr="0006096E">
        <w:rPr>
          <w:rFonts w:ascii="Arial" w:hAnsi="Arial" w:cs="Arial"/>
        </w:rPr>
        <w:t xml:space="preserve"> </w:t>
      </w:r>
      <w:r w:rsidRPr="0006096E">
        <w:rPr>
          <w:rFonts w:ascii="Arial" w:hAnsi="Arial" w:cs="Arial"/>
        </w:rPr>
        <w:tab/>
        <w:t xml:space="preserve"> </w:t>
      </w:r>
      <w:r w:rsidRPr="0006096E">
        <w:rPr>
          <w:rFonts w:ascii="Arial" w:hAnsi="Arial" w:cs="Arial"/>
        </w:rPr>
        <w:tab/>
        <w:t xml:space="preserve">Zamawiający nie przewiduje aukcji elektronicznej. </w:t>
      </w:r>
    </w:p>
    <w:p w:rsidR="0006096E" w:rsidRPr="0006096E" w:rsidRDefault="0006096E" w:rsidP="0006096E">
      <w:pPr>
        <w:shd w:val="clear" w:color="auto" w:fill="FFFFFF"/>
        <w:rPr>
          <w:rFonts w:ascii="Arial" w:hAnsi="Arial" w:cs="Arial"/>
        </w:rPr>
      </w:pPr>
    </w:p>
    <w:p w:rsidR="0006096E" w:rsidRPr="0006096E" w:rsidRDefault="0006096E" w:rsidP="0006096E">
      <w:pPr>
        <w:shd w:val="clear" w:color="auto" w:fill="FFFFFF"/>
        <w:ind w:left="705" w:hanging="705"/>
        <w:rPr>
          <w:rFonts w:ascii="Arial" w:hAnsi="Arial" w:cs="Arial"/>
        </w:rPr>
      </w:pPr>
      <w:r>
        <w:rPr>
          <w:rFonts w:ascii="Arial" w:hAnsi="Arial" w:cs="Arial"/>
        </w:rPr>
        <w:t>26.4</w:t>
      </w:r>
      <w:r w:rsidRPr="0006096E">
        <w:rPr>
          <w:rFonts w:ascii="Arial" w:hAnsi="Arial" w:cs="Arial"/>
        </w:rPr>
        <w:t xml:space="preserve"> </w:t>
      </w:r>
      <w:r w:rsidRPr="0006096E">
        <w:rPr>
          <w:rFonts w:ascii="Arial" w:hAnsi="Arial" w:cs="Arial"/>
        </w:rPr>
        <w:tab/>
      </w:r>
      <w:r w:rsidRPr="0006096E">
        <w:rPr>
          <w:rFonts w:ascii="Arial" w:hAnsi="Arial" w:cs="Arial"/>
        </w:rPr>
        <w:tab/>
      </w:r>
      <w:r w:rsidRPr="0006096E">
        <w:rPr>
          <w:rFonts w:ascii="Arial" w:hAnsi="Arial" w:cs="Arial"/>
          <w:bCs/>
          <w:spacing w:val="-7"/>
          <w:w w:val="107"/>
        </w:rPr>
        <w:t>Wysokość zwrotu kosztów udziału w postępowaniu, jeżeli Zamawiający przewiduje ich   zwrot;</w:t>
      </w:r>
    </w:p>
    <w:p w:rsidR="0006096E" w:rsidRPr="0006096E" w:rsidRDefault="0006096E" w:rsidP="0006096E">
      <w:pPr>
        <w:shd w:val="clear" w:color="auto" w:fill="FFFFFF"/>
        <w:ind w:left="426"/>
        <w:rPr>
          <w:rFonts w:ascii="Arial" w:hAnsi="Arial" w:cs="Arial"/>
        </w:rPr>
      </w:pPr>
    </w:p>
    <w:p w:rsidR="004D58B0" w:rsidRPr="00A66CFF" w:rsidRDefault="0006096E" w:rsidP="00A66CFF">
      <w:pPr>
        <w:shd w:val="clear" w:color="auto" w:fill="FFFFFF"/>
        <w:ind w:left="426" w:firstLine="279"/>
        <w:rPr>
          <w:rFonts w:ascii="Arial" w:hAnsi="Arial" w:cs="Arial"/>
        </w:rPr>
      </w:pPr>
      <w:r w:rsidRPr="0006096E">
        <w:rPr>
          <w:rFonts w:ascii="Arial" w:hAnsi="Arial" w:cs="Arial"/>
        </w:rPr>
        <w:t>Zamawiający nie przewiduje zwrotu k</w:t>
      </w:r>
      <w:r w:rsidR="00A66CFF">
        <w:rPr>
          <w:rFonts w:ascii="Arial" w:hAnsi="Arial" w:cs="Arial"/>
        </w:rPr>
        <w:t xml:space="preserve">osztów udziału w postępowaniu. </w:t>
      </w:r>
    </w:p>
    <w:p w:rsidR="004D58B0" w:rsidRDefault="000830D0">
      <w:pPr>
        <w:pStyle w:val="Nagwek1"/>
        <w:rPr>
          <w:color w:val="000000"/>
        </w:rPr>
      </w:pPr>
      <w:bookmarkStart w:id="26" w:name="_Toc504827567"/>
      <w:r>
        <w:rPr>
          <w:color w:val="000000"/>
        </w:rPr>
        <w:t>2</w:t>
      </w:r>
      <w:r w:rsidR="004D58B0">
        <w:rPr>
          <w:color w:val="000000"/>
        </w:rPr>
        <w:t>7.</w:t>
      </w:r>
      <w:r w:rsidR="004D58B0">
        <w:rPr>
          <w:color w:val="000000"/>
        </w:rPr>
        <w:tab/>
        <w:t>Wykaz wzorów załączników do niniejszej IDW</w:t>
      </w:r>
      <w:bookmarkEnd w:id="26"/>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jc w:val="both"/>
            </w:pPr>
            <w:r>
              <w:rPr>
                <w:rFonts w:ascii="Arial" w:hAnsi="Arial" w:cs="Arial"/>
              </w:rPr>
              <w:t>Wzór wykazu wykonanych dostaw</w:t>
            </w:r>
          </w:p>
        </w:tc>
      </w:tr>
      <w:tr w:rsidR="004819E0">
        <w:tc>
          <w:tcPr>
            <w:tcW w:w="487" w:type="dxa"/>
            <w:tcBorders>
              <w:top w:val="single" w:sz="4" w:space="0" w:color="000000"/>
              <w:left w:val="single" w:sz="4" w:space="0" w:color="000000"/>
              <w:bottom w:val="single" w:sz="4" w:space="0" w:color="000000"/>
            </w:tcBorders>
            <w:shd w:val="clear" w:color="auto" w:fill="auto"/>
          </w:tcPr>
          <w:p w:rsidR="004819E0" w:rsidRDefault="004819E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819E0" w:rsidRDefault="004819E0">
            <w:pPr>
              <w:rPr>
                <w:rFonts w:ascii="Arial" w:hAnsi="Arial" w:cs="Arial"/>
              </w:rPr>
            </w:pPr>
            <w:r>
              <w:rPr>
                <w:rFonts w:ascii="Arial" w:hAnsi="Arial" w:cs="Arial"/>
              </w:rPr>
              <w:t xml:space="preserve">Załącznik nr </w:t>
            </w:r>
            <w:r w:rsidR="009E29B8">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27" w:name="_GoBack"/>
      <w:bookmarkEnd w:id="27"/>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4819E0" w:rsidRPr="001B3531" w:rsidRDefault="004819E0" w:rsidP="004819E0">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567E6C" w:rsidP="004D5CC5">
            <w:pPr>
              <w:rPr>
                <w:b/>
                <w:i/>
              </w:rPr>
            </w:pPr>
            <w:r>
              <w:rPr>
                <w:rFonts w:ascii="Arial" w:hAnsi="Arial" w:cs="Arial"/>
                <w:b/>
                <w:i/>
              </w:rPr>
              <w:t>GKPII.271.</w:t>
            </w:r>
            <w:r w:rsidR="004819E0">
              <w:rPr>
                <w:rFonts w:ascii="Arial" w:hAnsi="Arial" w:cs="Arial"/>
                <w:b/>
                <w:i/>
              </w:rPr>
              <w:t>3</w:t>
            </w:r>
            <w:r w:rsidR="00A66CFF">
              <w:rPr>
                <w:rFonts w:ascii="Arial" w:hAnsi="Arial" w:cs="Arial"/>
                <w:b/>
                <w:i/>
              </w:rPr>
              <w:t>.201</w:t>
            </w:r>
            <w:r w:rsidR="00F721DE">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4819E0" w:rsidRPr="00F7788C" w:rsidRDefault="004819E0" w:rsidP="004819E0">
      <w:pPr>
        <w:rPr>
          <w:b/>
          <w:sz w:val="22"/>
          <w:szCs w:val="22"/>
        </w:rPr>
      </w:pPr>
      <w:r w:rsidRPr="00F7788C">
        <w:rPr>
          <w:b/>
          <w:sz w:val="22"/>
          <w:szCs w:val="22"/>
        </w:rPr>
        <w:t xml:space="preserve">Wykonawca/nazwa firmy :   . . . . . . . . . . . . . . . . . . . . . . . . . . . . . . . . . . . . . . . . . . . . . ... . . . . . . . . . . . </w:t>
      </w:r>
    </w:p>
    <w:p w:rsidR="004819E0" w:rsidRPr="00F7788C" w:rsidRDefault="004819E0" w:rsidP="004819E0">
      <w:pPr>
        <w:tabs>
          <w:tab w:val="num" w:pos="360"/>
        </w:tabs>
        <w:ind w:left="360" w:hanging="360"/>
        <w:rPr>
          <w:b/>
          <w:sz w:val="22"/>
          <w:szCs w:val="22"/>
        </w:rPr>
      </w:pPr>
    </w:p>
    <w:p w:rsidR="004819E0" w:rsidRPr="00F7788C" w:rsidRDefault="004819E0" w:rsidP="004819E0">
      <w:pPr>
        <w:spacing w:line="360" w:lineRule="auto"/>
        <w:rPr>
          <w:b/>
          <w:sz w:val="22"/>
          <w:szCs w:val="22"/>
        </w:rPr>
      </w:pPr>
      <w:r w:rsidRPr="00F7788C">
        <w:rPr>
          <w:b/>
          <w:sz w:val="22"/>
          <w:szCs w:val="22"/>
        </w:rPr>
        <w:t xml:space="preserve">adres Wykonawcy/firmy :  . . . . . . . . . . . .  . . . . . . . . . . . . . . . . . . . . . . . . . . . . . . . . . . . . . . . . . …….. </w:t>
      </w:r>
    </w:p>
    <w:p w:rsidR="004819E0" w:rsidRPr="00F7788C" w:rsidRDefault="004819E0" w:rsidP="004819E0">
      <w:pPr>
        <w:jc w:val="center"/>
        <w:rPr>
          <w:i/>
          <w:sz w:val="22"/>
          <w:szCs w:val="22"/>
        </w:rPr>
      </w:pPr>
      <w:r w:rsidRPr="00F7788C">
        <w:rPr>
          <w:i/>
          <w:sz w:val="22"/>
          <w:szCs w:val="22"/>
        </w:rPr>
        <w:t>kod, miejscowość, ulica, województwo</w:t>
      </w:r>
    </w:p>
    <w:p w:rsidR="004819E0" w:rsidRPr="00F7788C" w:rsidRDefault="004819E0" w:rsidP="004819E0">
      <w:pPr>
        <w:jc w:val="center"/>
        <w:rPr>
          <w:i/>
          <w:sz w:val="22"/>
          <w:szCs w:val="22"/>
        </w:rPr>
      </w:pPr>
    </w:p>
    <w:p w:rsidR="004819E0" w:rsidRPr="00F7788C" w:rsidRDefault="004819E0" w:rsidP="004819E0">
      <w:pPr>
        <w:pStyle w:val="Tekstpodstawowy22"/>
        <w:spacing w:line="360" w:lineRule="auto"/>
        <w:rPr>
          <w:bCs/>
          <w:szCs w:val="22"/>
          <w:lang w:val="de-DE"/>
        </w:rPr>
      </w:pPr>
      <w:proofErr w:type="spellStart"/>
      <w:r w:rsidRPr="00F7788C">
        <w:rPr>
          <w:bCs/>
          <w:szCs w:val="22"/>
          <w:lang w:val="de-DE"/>
        </w:rPr>
        <w:t>Numer</w:t>
      </w:r>
      <w:proofErr w:type="spellEnd"/>
      <w:r w:rsidRPr="00F7788C">
        <w:rPr>
          <w:bCs/>
          <w:szCs w:val="22"/>
          <w:lang w:val="de-DE"/>
        </w:rPr>
        <w:t xml:space="preserve"> </w:t>
      </w:r>
      <w:proofErr w:type="spellStart"/>
      <w:r w:rsidRPr="00F7788C">
        <w:rPr>
          <w:bCs/>
          <w:szCs w:val="22"/>
          <w:lang w:val="de-DE"/>
        </w:rPr>
        <w:t>telefonu</w:t>
      </w:r>
      <w:proofErr w:type="spellEnd"/>
      <w:r w:rsidRPr="00F7788C">
        <w:rPr>
          <w:bCs/>
          <w:szCs w:val="22"/>
          <w:lang w:val="de-DE"/>
        </w:rPr>
        <w:t xml:space="preserve"> : . . . . . . . . . . . . . . . . . . .        </w:t>
      </w:r>
      <w:proofErr w:type="spellStart"/>
      <w:r w:rsidRPr="00F7788C">
        <w:rPr>
          <w:bCs/>
          <w:szCs w:val="22"/>
          <w:lang w:val="de-DE"/>
        </w:rPr>
        <w:t>Numer</w:t>
      </w:r>
      <w:proofErr w:type="spellEnd"/>
      <w:r w:rsidRPr="00F7788C">
        <w:rPr>
          <w:bCs/>
          <w:szCs w:val="22"/>
          <w:lang w:val="de-DE"/>
        </w:rPr>
        <w:t xml:space="preserve"> Fax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e-mail : . . . . . . . . . . . . . . . . . . . . . . . . . . . . . . . . . . . . . . . . . . . . . . . . . . . . . . . . . . . . . .  .. </w:t>
      </w:r>
    </w:p>
    <w:p w:rsidR="004819E0" w:rsidRPr="00F7788C" w:rsidRDefault="004819E0" w:rsidP="004819E0">
      <w:pPr>
        <w:pStyle w:val="Tekstpodstawowy"/>
        <w:spacing w:line="360" w:lineRule="auto"/>
        <w:rPr>
          <w:rFonts w:ascii="Times New Roman" w:hAnsi="Times New Roman" w:cs="Times New Roman"/>
          <w:sz w:val="22"/>
          <w:szCs w:val="22"/>
        </w:rPr>
      </w:pPr>
      <w:r w:rsidRPr="00F7788C">
        <w:rPr>
          <w:rFonts w:ascii="Times New Roman" w:hAnsi="Times New Roman" w:cs="Times New Roman"/>
          <w:sz w:val="22"/>
          <w:szCs w:val="22"/>
        </w:rPr>
        <w:t xml:space="preserve">Nazwa Banku . . . . . . . . . . . . . . . . . . . . . . . . . . . . . . . . . . . . . . . . . . . . . . . . . . . . . . .  . . . </w:t>
      </w:r>
    </w:p>
    <w:p w:rsidR="004819E0" w:rsidRPr="00F7788C" w:rsidRDefault="004819E0" w:rsidP="004819E0">
      <w:pPr>
        <w:spacing w:line="360" w:lineRule="auto"/>
        <w:rPr>
          <w:bCs/>
          <w:sz w:val="22"/>
          <w:szCs w:val="22"/>
        </w:rPr>
      </w:pPr>
      <w:r w:rsidRPr="00F7788C">
        <w:rPr>
          <w:bCs/>
          <w:sz w:val="22"/>
          <w:szCs w:val="22"/>
        </w:rPr>
        <w:t xml:space="preserve">Numer konta bankowego : . . . . . . . . . . . . . . . . . . . . . . . . . . . . . . . . . . . . . . . . . . . . . .. .  </w:t>
      </w:r>
    </w:p>
    <w:p w:rsidR="004819E0" w:rsidRPr="00F7788C" w:rsidRDefault="004819E0" w:rsidP="004819E0">
      <w:pPr>
        <w:pStyle w:val="Tekstpodstawowywcity0"/>
        <w:spacing w:before="120"/>
        <w:rPr>
          <w:sz w:val="22"/>
          <w:szCs w:val="22"/>
        </w:rPr>
      </w:pPr>
      <w:r w:rsidRPr="00F7788C">
        <w:rPr>
          <w:sz w:val="22"/>
          <w:szCs w:val="22"/>
        </w:rPr>
        <w:t xml:space="preserve">Wykonawca jest małym lub średnim przedsiębiorcą </w:t>
      </w:r>
      <w:r w:rsidRPr="00F7788C">
        <w:rPr>
          <w:i/>
          <w:sz w:val="22"/>
          <w:szCs w:val="22"/>
        </w:rPr>
        <w:t xml:space="preserve">(zaznaczyć właściwe </w:t>
      </w:r>
      <w:r w:rsidRPr="00F7788C">
        <w:rPr>
          <w:b/>
          <w:i/>
          <w:sz w:val="22"/>
          <w:szCs w:val="22"/>
        </w:rPr>
        <w:t>X</w:t>
      </w:r>
      <w:r w:rsidRPr="00F7788C">
        <w:rPr>
          <w:i/>
          <w:sz w:val="22"/>
          <w:szCs w:val="22"/>
        </w:rPr>
        <w:t>)</w:t>
      </w:r>
    </w:p>
    <w:p w:rsidR="004819E0" w:rsidRPr="00F7788C" w:rsidRDefault="00A90A93"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sidRPr="00F7788C">
        <w:rPr>
          <w:b/>
          <w:sz w:val="22"/>
          <w:szCs w:val="22"/>
          <w:lang w:val="en-GB"/>
        </w:rPr>
      </w:r>
      <w:r w:rsidRPr="00F7788C">
        <w:rPr>
          <w:b/>
          <w:sz w:val="22"/>
          <w:szCs w:val="22"/>
          <w:lang w:val="en-GB"/>
        </w:rPr>
        <w:fldChar w:fldCharType="separate"/>
      </w:r>
      <w:r w:rsidRPr="00F7788C">
        <w:rPr>
          <w:b/>
          <w:sz w:val="22"/>
          <w:szCs w:val="22"/>
          <w:lang w:val="en-GB"/>
        </w:rPr>
        <w:fldChar w:fldCharType="end"/>
      </w:r>
      <w:r w:rsidR="004819E0" w:rsidRPr="00F7788C">
        <w:rPr>
          <w:sz w:val="22"/>
          <w:szCs w:val="22"/>
        </w:rPr>
        <w:tab/>
        <w:t>TAK</w:t>
      </w:r>
    </w:p>
    <w:p w:rsidR="004819E0" w:rsidRPr="00F7788C" w:rsidRDefault="00A90A93" w:rsidP="004819E0">
      <w:pPr>
        <w:pStyle w:val="Tekstpodstawowywcity0"/>
        <w:spacing w:before="120"/>
        <w:rPr>
          <w:sz w:val="22"/>
          <w:szCs w:val="22"/>
        </w:rPr>
      </w:pPr>
      <w:r w:rsidRPr="00F7788C">
        <w:rPr>
          <w:b/>
          <w:sz w:val="22"/>
          <w:szCs w:val="22"/>
          <w:lang w:val="en-GB"/>
        </w:rPr>
        <w:fldChar w:fldCharType="begin">
          <w:ffData>
            <w:name w:val="Wybór2"/>
            <w:enabled/>
            <w:calcOnExit w:val="0"/>
            <w:checkBox>
              <w:sizeAuto/>
              <w:default w:val="0"/>
            </w:checkBox>
          </w:ffData>
        </w:fldChar>
      </w:r>
      <w:r w:rsidR="004819E0" w:rsidRPr="00F7788C">
        <w:rPr>
          <w:b/>
          <w:sz w:val="22"/>
          <w:szCs w:val="22"/>
        </w:rPr>
        <w:instrText xml:space="preserve"> FORMCHECKBOX </w:instrText>
      </w:r>
      <w:r w:rsidRPr="00F7788C">
        <w:rPr>
          <w:b/>
          <w:sz w:val="22"/>
          <w:szCs w:val="22"/>
          <w:lang w:val="en-GB"/>
        </w:rPr>
      </w:r>
      <w:r w:rsidRPr="00F7788C">
        <w:rPr>
          <w:b/>
          <w:sz w:val="22"/>
          <w:szCs w:val="22"/>
          <w:lang w:val="en-GB"/>
        </w:rPr>
        <w:fldChar w:fldCharType="separate"/>
      </w:r>
      <w:r w:rsidRPr="00F7788C">
        <w:rPr>
          <w:b/>
          <w:sz w:val="22"/>
          <w:szCs w:val="22"/>
          <w:lang w:val="en-GB"/>
        </w:rPr>
        <w:fldChar w:fldCharType="end"/>
      </w:r>
      <w:r w:rsidR="004819E0" w:rsidRPr="00F7788C">
        <w:rPr>
          <w:sz w:val="22"/>
          <w:szCs w:val="22"/>
        </w:rPr>
        <w:tab/>
        <w:t>NIE</w:t>
      </w:r>
    </w:p>
    <w:p w:rsidR="004819E0" w:rsidRPr="00F7788C" w:rsidRDefault="004819E0" w:rsidP="004819E0">
      <w:pPr>
        <w:pStyle w:val="Tekstpodstawowywcity0"/>
        <w:rPr>
          <w:i/>
          <w:color w:val="000000"/>
          <w:sz w:val="22"/>
          <w:szCs w:val="22"/>
          <w:shd w:val="clear" w:color="auto" w:fill="FFFFFF"/>
        </w:rPr>
      </w:pPr>
    </w:p>
    <w:p w:rsidR="004819E0" w:rsidRPr="00F7788C" w:rsidRDefault="004819E0" w:rsidP="004819E0">
      <w:pPr>
        <w:pStyle w:val="Tekstpodstawowywcity0"/>
        <w:rPr>
          <w:i/>
          <w:color w:val="000000"/>
          <w:sz w:val="22"/>
          <w:szCs w:val="22"/>
        </w:rPr>
      </w:pPr>
      <w:r w:rsidRPr="00F7788C">
        <w:rPr>
          <w:i/>
          <w:color w:val="000000"/>
          <w:sz w:val="22"/>
          <w:szCs w:val="22"/>
          <w:shd w:val="clear" w:color="auto" w:fill="FFFFFF"/>
        </w:rPr>
        <w:t xml:space="preserve">Zgodnie z definicją zawartą w zaleceniu Komisji z dnia 6 maja 2003 r. w sprawie definicji </w:t>
      </w:r>
      <w:proofErr w:type="spellStart"/>
      <w:r w:rsidRPr="00F7788C">
        <w:rPr>
          <w:i/>
          <w:color w:val="000000"/>
          <w:sz w:val="22"/>
          <w:szCs w:val="22"/>
          <w:shd w:val="clear" w:color="auto" w:fill="FFFFFF"/>
        </w:rPr>
        <w:t>mikroprzedsiębiorstw</w:t>
      </w:r>
      <w:proofErr w:type="spellEnd"/>
      <w:r w:rsidRPr="00F7788C">
        <w:rPr>
          <w:i/>
          <w:color w:val="000000"/>
          <w:sz w:val="22"/>
          <w:szCs w:val="22"/>
          <w:shd w:val="clear" w:color="auto" w:fill="FFFFFF"/>
        </w:rPr>
        <w:t xml:space="preserve"> oraz małych i średnich przedsiębiorstw (notyfikowane jako dokument nr C(2003) 1422) (</w:t>
      </w:r>
      <w:proofErr w:type="spellStart"/>
      <w:r w:rsidRPr="00F7788C">
        <w:rPr>
          <w:i/>
          <w:color w:val="000000"/>
          <w:sz w:val="22"/>
          <w:szCs w:val="22"/>
          <w:shd w:val="clear" w:color="auto" w:fill="FFFFFF"/>
        </w:rPr>
        <w:t>Dz.U</w:t>
      </w:r>
      <w:proofErr w:type="spellEnd"/>
      <w:r w:rsidRPr="00F7788C">
        <w:rPr>
          <w:i/>
          <w:color w:val="000000"/>
          <w:sz w:val="22"/>
          <w:szCs w:val="22"/>
          <w:shd w:val="clear" w:color="auto" w:fill="FFFFFF"/>
        </w:rPr>
        <w:t>. L 124 z 20.5.2003, s. 36–41):</w:t>
      </w:r>
    </w:p>
    <w:p w:rsidR="004819E0" w:rsidRPr="00F7788C" w:rsidRDefault="004819E0" w:rsidP="004819E0">
      <w:pPr>
        <w:pStyle w:val="Tekstpodstawowywcity0"/>
        <w:rPr>
          <w:i/>
          <w:color w:val="000000"/>
          <w:sz w:val="22"/>
          <w:szCs w:val="22"/>
        </w:rPr>
      </w:pPr>
      <w:proofErr w:type="spellStart"/>
      <w:r w:rsidRPr="00F7788C">
        <w:rPr>
          <w:b/>
          <w:bCs/>
          <w:i/>
          <w:color w:val="000000"/>
          <w:sz w:val="22"/>
          <w:szCs w:val="22"/>
          <w:shd w:val="clear" w:color="auto" w:fill="FFFFFF"/>
        </w:rPr>
        <w:t>Mikroprzedsiębiorstwo</w:t>
      </w:r>
      <w:proofErr w:type="spellEnd"/>
      <w:r w:rsidRPr="00F7788C">
        <w:rPr>
          <w:i/>
          <w:color w:val="000000"/>
          <w:sz w:val="22"/>
          <w:szCs w:val="22"/>
          <w:shd w:val="clear" w:color="auto" w:fill="FFFFFF"/>
        </w:rPr>
        <w:t>: mniej niż 10 pracowników, obrót roczny (kwota przyjętych pieniędzy w danym okresie) lub bilans (zestawienie aktywów i pasywów firmy) poniżej 2 mln EUR.</w:t>
      </w:r>
    </w:p>
    <w:p w:rsidR="004819E0" w:rsidRPr="00F7788C" w:rsidRDefault="004819E0" w:rsidP="004819E0">
      <w:pPr>
        <w:pStyle w:val="Tekstpodstawowywcity0"/>
        <w:rPr>
          <w:i/>
          <w:color w:val="000000"/>
          <w:sz w:val="22"/>
          <w:szCs w:val="22"/>
        </w:rPr>
      </w:pPr>
      <w:r w:rsidRPr="00F7788C">
        <w:rPr>
          <w:b/>
          <w:bCs/>
          <w:i/>
          <w:color w:val="000000"/>
          <w:sz w:val="22"/>
          <w:szCs w:val="22"/>
          <w:shd w:val="clear" w:color="auto" w:fill="FFFFFF"/>
        </w:rPr>
        <w:t>Małe przedsiębiorstwo</w:t>
      </w:r>
      <w:r w:rsidRPr="00F7788C">
        <w:rPr>
          <w:i/>
          <w:color w:val="000000"/>
          <w:sz w:val="22"/>
          <w:szCs w:val="22"/>
          <w:shd w:val="clear" w:color="auto" w:fill="FFFFFF"/>
        </w:rPr>
        <w:t>: mniej niż 50 pracowników, obrót roczny lub bilans poniżej 10 mln EUR.</w:t>
      </w:r>
    </w:p>
    <w:p w:rsidR="004819E0" w:rsidRPr="00F7788C" w:rsidRDefault="004819E0" w:rsidP="004819E0">
      <w:pPr>
        <w:pStyle w:val="Tekstpodstawowywcity0"/>
        <w:rPr>
          <w:i/>
          <w:sz w:val="22"/>
          <w:szCs w:val="22"/>
        </w:rPr>
      </w:pPr>
      <w:r w:rsidRPr="00F7788C">
        <w:rPr>
          <w:b/>
          <w:bCs/>
          <w:i/>
          <w:color w:val="000000"/>
          <w:sz w:val="22"/>
          <w:szCs w:val="22"/>
          <w:shd w:val="clear" w:color="auto" w:fill="FFFFFF"/>
        </w:rPr>
        <w:t>Średnie przedsiębiorstwo</w:t>
      </w:r>
      <w:r w:rsidRPr="00F7788C">
        <w:rPr>
          <w:i/>
          <w:color w:val="000000"/>
          <w:sz w:val="22"/>
          <w:szCs w:val="22"/>
          <w:shd w:val="clear" w:color="auto" w:fill="FFFFFF"/>
        </w:rPr>
        <w:t>: mniej niż 250 pracowników, obrót roczny poniżej 50 mln EUR lub bilans poniżej 43 mln EUR.</w:t>
      </w:r>
      <w:r w:rsidRPr="00F7788C">
        <w:rPr>
          <w:rStyle w:val="apple-converted-space"/>
          <w:i/>
          <w:color w:val="000000"/>
          <w:sz w:val="22"/>
          <w:szCs w:val="22"/>
          <w:shd w:val="clear" w:color="auto" w:fill="FFFFFF"/>
        </w:rPr>
        <w:t> </w:t>
      </w:r>
    </w:p>
    <w:p w:rsidR="004819E0" w:rsidRPr="00F7788C" w:rsidRDefault="004819E0" w:rsidP="004819E0">
      <w:pPr>
        <w:pStyle w:val="Tekstpodstawowywcity0"/>
        <w:rPr>
          <w:sz w:val="22"/>
          <w:szCs w:val="22"/>
        </w:rPr>
      </w:pPr>
    </w:p>
    <w:p w:rsidR="004819E0" w:rsidRPr="00F7788C" w:rsidRDefault="004819E0" w:rsidP="004819E0">
      <w:pPr>
        <w:pStyle w:val="Tekstpodstawowywcity0"/>
        <w:ind w:left="425" w:hanging="425"/>
        <w:rPr>
          <w:sz w:val="22"/>
          <w:szCs w:val="22"/>
        </w:rPr>
      </w:pPr>
      <w:r w:rsidRPr="00F7788C">
        <w:rPr>
          <w:sz w:val="22"/>
          <w:szCs w:val="22"/>
        </w:rPr>
        <w:t xml:space="preserve">1. </w:t>
      </w:r>
      <w:r w:rsidRPr="00F7788C">
        <w:rPr>
          <w:sz w:val="22"/>
          <w:szCs w:val="22"/>
        </w:rPr>
        <w:tab/>
        <w:t xml:space="preserve">Oferujemy wykonanie przedmiotu zamówienia, zgodnie wymaganiami Specyfikacji Istotnych Warunków Zamówienia, </w:t>
      </w:r>
    </w:p>
    <w:p w:rsidR="004819E0" w:rsidRPr="00F7788C" w:rsidRDefault="004819E0" w:rsidP="004819E0">
      <w:pPr>
        <w:pStyle w:val="Tekstpodstawowywcity0"/>
        <w:rPr>
          <w:b/>
          <w:color w:val="000000"/>
          <w:sz w:val="22"/>
          <w:szCs w:val="22"/>
        </w:rPr>
      </w:pPr>
    </w:p>
    <w:p w:rsidR="00F7788C" w:rsidRPr="00F7788C" w:rsidRDefault="004819E0" w:rsidP="00F7788C">
      <w:pPr>
        <w:spacing w:line="360" w:lineRule="auto"/>
        <w:ind w:left="567" w:firstLine="142"/>
        <w:jc w:val="both"/>
        <w:rPr>
          <w:sz w:val="22"/>
          <w:szCs w:val="22"/>
        </w:rPr>
      </w:pPr>
      <w:r w:rsidRPr="00F7788C">
        <w:rPr>
          <w:b/>
          <w:sz w:val="22"/>
          <w:szCs w:val="22"/>
        </w:rPr>
        <w:t xml:space="preserve">za cenę brutto: ...................................................................... zł, </w:t>
      </w:r>
      <w:r w:rsidRPr="00F7788C">
        <w:rPr>
          <w:bCs/>
          <w:color w:val="000000"/>
          <w:sz w:val="22"/>
          <w:szCs w:val="22"/>
        </w:rPr>
        <w:t>w tym uwzględniono podatek VAT</w:t>
      </w:r>
      <w:r w:rsidR="00F7788C" w:rsidRPr="00F7788C">
        <w:rPr>
          <w:sz w:val="22"/>
          <w:szCs w:val="22"/>
        </w:rPr>
        <w:t xml:space="preserve">.......... % w wysokości ......................... </w:t>
      </w:r>
      <w:r w:rsidR="00F7788C" w:rsidRPr="00F7788C">
        <w:rPr>
          <w:b/>
          <w:i/>
          <w:sz w:val="22"/>
          <w:szCs w:val="22"/>
        </w:rPr>
        <w:t xml:space="preserve">PLN, </w:t>
      </w:r>
      <w:r w:rsidR="00F7788C" w:rsidRPr="00F7788C">
        <w:rPr>
          <w:sz w:val="22"/>
          <w:szCs w:val="22"/>
        </w:rPr>
        <w:t>(słownie:.............................</w:t>
      </w:r>
      <w:r w:rsidR="00F7788C">
        <w:rPr>
          <w:b/>
          <w:i/>
          <w:sz w:val="22"/>
          <w:szCs w:val="22"/>
        </w:rPr>
        <w:t xml:space="preserve"> </w:t>
      </w:r>
      <w:r w:rsidR="00F7788C" w:rsidRPr="00F7788C">
        <w:rPr>
          <w:b/>
          <w:i/>
          <w:sz w:val="22"/>
          <w:szCs w:val="22"/>
        </w:rPr>
        <w:t xml:space="preserve"> </w:t>
      </w:r>
      <w:r w:rsidR="00F7788C" w:rsidRPr="00F7788C">
        <w:rPr>
          <w:sz w:val="22"/>
          <w:szCs w:val="22"/>
        </w:rPr>
        <w:t xml:space="preserve">), </w:t>
      </w:r>
    </w:p>
    <w:p w:rsidR="004819E0" w:rsidRPr="007C38AD" w:rsidRDefault="00F7788C" w:rsidP="00F7788C">
      <w:pPr>
        <w:ind w:left="567" w:firstLine="142"/>
        <w:jc w:val="both"/>
        <w:rPr>
          <w:rFonts w:ascii="Tms Rmn" w:hAnsi="Tms Rmn"/>
          <w:b/>
          <w:sz w:val="10"/>
          <w:szCs w:val="10"/>
        </w:rPr>
      </w:pPr>
      <w:r>
        <w:rPr>
          <w:b/>
          <w:sz w:val="22"/>
          <w:szCs w:val="22"/>
        </w:rPr>
        <w:t>i c</w:t>
      </w:r>
      <w:r w:rsidRPr="00F7788C">
        <w:rPr>
          <w:b/>
          <w:sz w:val="22"/>
          <w:szCs w:val="22"/>
        </w:rPr>
        <w:t xml:space="preserve">enę </w:t>
      </w:r>
      <w:r>
        <w:rPr>
          <w:b/>
          <w:sz w:val="22"/>
          <w:szCs w:val="22"/>
        </w:rPr>
        <w:t>netto</w:t>
      </w:r>
      <w:r w:rsidRPr="00F7788C">
        <w:rPr>
          <w:sz w:val="22"/>
          <w:szCs w:val="22"/>
        </w:rPr>
        <w:t xml:space="preserve"> .............................................................. </w:t>
      </w:r>
      <w:r w:rsidRPr="00F7788C">
        <w:rPr>
          <w:b/>
          <w:i/>
          <w:sz w:val="22"/>
          <w:szCs w:val="22"/>
        </w:rPr>
        <w:t xml:space="preserve">PLN </w:t>
      </w:r>
      <w:r w:rsidRPr="00F7788C">
        <w:rPr>
          <w:sz w:val="22"/>
          <w:szCs w:val="22"/>
        </w:rPr>
        <w:t>(słownie: .............................</w:t>
      </w:r>
      <w:r>
        <w:rPr>
          <w:sz w:val="22"/>
          <w:szCs w:val="22"/>
        </w:rPr>
        <w:t>)</w:t>
      </w:r>
    </w:p>
    <w:p w:rsidR="004819E0" w:rsidRDefault="004819E0" w:rsidP="004819E0">
      <w:pPr>
        <w:pStyle w:val="Tekstpodstawowywcity0"/>
        <w:spacing w:before="120"/>
        <w:ind w:left="426"/>
        <w:rPr>
          <w:rFonts w:ascii="Tms Rmn" w:hAnsi="Tms Rmn"/>
          <w:sz w:val="22"/>
          <w:szCs w:val="22"/>
        </w:rPr>
      </w:pPr>
      <w:r w:rsidRPr="00D44E15">
        <w:rPr>
          <w:rFonts w:ascii="Tms Rmn" w:hAnsi="Tms Rmn"/>
          <w:sz w:val="22"/>
          <w:szCs w:val="22"/>
        </w:rPr>
        <w:t xml:space="preserve">Powyższa cena obejmuje pełny zakres zamówienia określony w warunkach przedstawionych </w:t>
      </w:r>
      <w:r>
        <w:rPr>
          <w:rFonts w:ascii="Tms Rmn" w:hAnsi="Tms Rmn"/>
          <w:sz w:val="22"/>
          <w:szCs w:val="22"/>
        </w:rPr>
        <w:br/>
      </w:r>
      <w:r w:rsidRPr="00D44E15">
        <w:rPr>
          <w:rFonts w:ascii="Tms Rmn" w:hAnsi="Tms Rmn"/>
          <w:sz w:val="22"/>
          <w:szCs w:val="22"/>
        </w:rPr>
        <w:t>w specyfikacji istotnych warunków zamówienia</w:t>
      </w:r>
      <w:r>
        <w:rPr>
          <w:rFonts w:ascii="Tms Rmn" w:hAnsi="Tms Rmn"/>
          <w:sz w:val="22"/>
          <w:szCs w:val="22"/>
        </w:rPr>
        <w:t xml:space="preserve"> </w:t>
      </w:r>
      <w:r w:rsidRPr="004727DA">
        <w:rPr>
          <w:rFonts w:ascii="Tms Rmn" w:hAnsi="Tms Rmn"/>
          <w:sz w:val="22"/>
          <w:szCs w:val="22"/>
        </w:rPr>
        <w:t>i wynika z</w:t>
      </w:r>
      <w:r>
        <w:rPr>
          <w:rFonts w:ascii="Tms Rmn" w:hAnsi="Tms Rmn"/>
          <w:sz w:val="22"/>
          <w:szCs w:val="22"/>
        </w:rPr>
        <w:t xml:space="preserve"> poniższej tabeli:</w:t>
      </w:r>
    </w:p>
    <w:p w:rsidR="004819E0" w:rsidRDefault="004819E0" w:rsidP="004819E0">
      <w:pPr>
        <w:pStyle w:val="Tekstpodstawowywcity0"/>
        <w:spacing w:before="120" w:line="360" w:lineRule="auto"/>
        <w:rPr>
          <w:rFonts w:ascii="Tms Rmn" w:hAnsi="Tms Rmn"/>
          <w:sz w:val="22"/>
          <w:szCs w:val="22"/>
        </w:rPr>
      </w:pPr>
    </w:p>
    <w:tbl>
      <w:tblPr>
        <w:tblW w:w="8946" w:type="dxa"/>
        <w:tblInd w:w="55" w:type="dxa"/>
        <w:tblCellMar>
          <w:left w:w="70" w:type="dxa"/>
          <w:right w:w="70" w:type="dxa"/>
        </w:tblCellMar>
        <w:tblLook w:val="0000"/>
      </w:tblPr>
      <w:tblGrid>
        <w:gridCol w:w="4551"/>
        <w:gridCol w:w="1134"/>
        <w:gridCol w:w="3261"/>
      </w:tblGrid>
      <w:tr w:rsidR="004819E0" w:rsidRPr="00856FA3" w:rsidTr="001B3531">
        <w:trPr>
          <w:trHeight w:val="615"/>
        </w:trPr>
        <w:tc>
          <w:tcPr>
            <w:tcW w:w="4551" w:type="dxa"/>
            <w:tcBorders>
              <w:top w:val="single" w:sz="8" w:space="0" w:color="auto"/>
              <w:left w:val="single" w:sz="8" w:space="0" w:color="auto"/>
              <w:bottom w:val="single" w:sz="8" w:space="0" w:color="auto"/>
              <w:right w:val="single" w:sz="8" w:space="0" w:color="auto"/>
            </w:tcBorders>
            <w:shd w:val="clear" w:color="auto" w:fill="EEECE1"/>
            <w:vAlign w:val="center"/>
          </w:tcPr>
          <w:p w:rsidR="004819E0" w:rsidRPr="005B385A" w:rsidRDefault="004819E0" w:rsidP="00BB1771">
            <w:pPr>
              <w:jc w:val="center"/>
              <w:rPr>
                <w:b/>
                <w:sz w:val="22"/>
                <w:szCs w:val="22"/>
              </w:rPr>
            </w:pPr>
            <w:r w:rsidRPr="005B385A">
              <w:rPr>
                <w:b/>
                <w:sz w:val="22"/>
                <w:szCs w:val="22"/>
              </w:rPr>
              <w:t>Obiekt</w:t>
            </w:r>
          </w:p>
        </w:tc>
        <w:tc>
          <w:tcPr>
            <w:tcW w:w="1134" w:type="dxa"/>
            <w:tcBorders>
              <w:top w:val="single" w:sz="8" w:space="0" w:color="auto"/>
              <w:left w:val="nil"/>
              <w:bottom w:val="single" w:sz="8" w:space="0" w:color="auto"/>
              <w:right w:val="single" w:sz="8" w:space="0" w:color="auto"/>
            </w:tcBorders>
            <w:shd w:val="clear" w:color="auto" w:fill="EEECE1"/>
            <w:vAlign w:val="center"/>
          </w:tcPr>
          <w:p w:rsidR="004819E0" w:rsidRPr="00C4501E" w:rsidRDefault="004819E0" w:rsidP="00BB1771">
            <w:pPr>
              <w:jc w:val="center"/>
              <w:rPr>
                <w:b/>
              </w:rPr>
            </w:pPr>
            <w:r w:rsidRPr="00C4501E">
              <w:rPr>
                <w:b/>
              </w:rPr>
              <w:t>Ilość</w:t>
            </w:r>
          </w:p>
        </w:tc>
        <w:tc>
          <w:tcPr>
            <w:tcW w:w="3261" w:type="dxa"/>
            <w:tcBorders>
              <w:top w:val="single" w:sz="8" w:space="0" w:color="auto"/>
              <w:left w:val="nil"/>
              <w:bottom w:val="single" w:sz="8" w:space="0" w:color="auto"/>
              <w:right w:val="single" w:sz="8" w:space="0" w:color="auto"/>
            </w:tcBorders>
            <w:shd w:val="clear" w:color="auto" w:fill="EEECE1"/>
            <w:vAlign w:val="center"/>
          </w:tcPr>
          <w:p w:rsidR="004819E0" w:rsidRPr="008E0F94" w:rsidRDefault="004819E0" w:rsidP="00BB1771">
            <w:pPr>
              <w:jc w:val="center"/>
              <w:rPr>
                <w:b/>
              </w:rPr>
            </w:pPr>
            <w:r w:rsidRPr="008E0F94">
              <w:rPr>
                <w:b/>
              </w:rPr>
              <w:t>Cena brutto [zł]</w:t>
            </w:r>
          </w:p>
          <w:p w:rsidR="004819E0" w:rsidRPr="008E0F94" w:rsidRDefault="004819E0" w:rsidP="00BB1771">
            <w:pPr>
              <w:jc w:val="center"/>
              <w:rPr>
                <w:sz w:val="18"/>
                <w:szCs w:val="18"/>
              </w:rPr>
            </w:pPr>
          </w:p>
        </w:tc>
      </w:tr>
      <w:tr w:rsidR="004819E0" w:rsidRPr="005125A3" w:rsidTr="004819E0">
        <w:trPr>
          <w:trHeight w:val="607"/>
        </w:trPr>
        <w:tc>
          <w:tcPr>
            <w:tcW w:w="8946" w:type="dxa"/>
            <w:gridSpan w:val="3"/>
            <w:tcBorders>
              <w:top w:val="single" w:sz="8" w:space="0" w:color="auto"/>
              <w:left w:val="single" w:sz="8" w:space="0" w:color="auto"/>
              <w:bottom w:val="single" w:sz="8" w:space="0" w:color="auto"/>
              <w:right w:val="single" w:sz="8" w:space="0" w:color="auto"/>
            </w:tcBorders>
            <w:shd w:val="clear" w:color="auto" w:fill="auto"/>
          </w:tcPr>
          <w:p w:rsidR="004819E0" w:rsidRPr="00EA2DF0" w:rsidRDefault="004819E0" w:rsidP="00BB1771">
            <w:pPr>
              <w:rPr>
                <w:b/>
                <w:bCs/>
                <w:color w:val="000000"/>
                <w:sz w:val="22"/>
                <w:szCs w:val="22"/>
                <w:highlight w:val="yellow"/>
                <w:u w:val="single"/>
              </w:rPr>
            </w:pPr>
            <w:r w:rsidRPr="00DC4FD7">
              <w:rPr>
                <w:b/>
                <w:bCs/>
                <w:color w:val="000000"/>
                <w:sz w:val="22"/>
                <w:szCs w:val="22"/>
                <w:u w:val="single"/>
              </w:rPr>
              <w:t xml:space="preserve">1. </w:t>
            </w:r>
            <w:r>
              <w:rPr>
                <w:b/>
                <w:bCs/>
                <w:color w:val="000000"/>
                <w:sz w:val="22"/>
                <w:szCs w:val="22"/>
                <w:u w:val="single"/>
              </w:rPr>
              <w:t>Budowa placu zabaw w miejscowości Tuplice</w:t>
            </w: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4819E0">
            <w:pPr>
              <w:jc w:val="center"/>
              <w:rPr>
                <w:i/>
                <w:iCs/>
                <w:color w:val="000000"/>
                <w:sz w:val="22"/>
                <w:szCs w:val="22"/>
              </w:rPr>
            </w:pPr>
            <w:r>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BB1771">
            <w:pPr>
              <w:jc w:val="center"/>
              <w:rPr>
                <w:i/>
                <w:iCs/>
                <w:color w:val="000000"/>
                <w:sz w:val="22"/>
                <w:szCs w:val="22"/>
              </w:rPr>
            </w:pPr>
            <w:r>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BB1771">
            <w:pPr>
              <w:jc w:val="center"/>
              <w:rPr>
                <w:i/>
                <w:iCs/>
                <w:color w:val="000000"/>
                <w:sz w:val="22"/>
                <w:szCs w:val="22"/>
              </w:rPr>
            </w:pPr>
            <w:r>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Pr="004819E0" w:rsidRDefault="004819E0" w:rsidP="00BB1771">
            <w:pPr>
              <w:jc w:val="right"/>
              <w:rPr>
                <w:b/>
                <w:iCs/>
                <w:color w:val="000000"/>
                <w:sz w:val="22"/>
                <w:szCs w:val="22"/>
              </w:rPr>
            </w:pPr>
            <w:r w:rsidRPr="004819E0">
              <w:rPr>
                <w:b/>
                <w:iCs/>
                <w:color w:val="000000"/>
                <w:sz w:val="22"/>
                <w:szCs w:val="22"/>
              </w:rPr>
              <w:t xml:space="preserve">RAZEM 1: </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4819E0" w:rsidRPr="00EA2DF0" w:rsidRDefault="004819E0" w:rsidP="004819E0">
            <w:pPr>
              <w:rPr>
                <w:b/>
                <w:bCs/>
                <w:color w:val="000000"/>
                <w:sz w:val="22"/>
                <w:szCs w:val="22"/>
                <w:highlight w:val="yellow"/>
                <w:u w:val="single"/>
              </w:rPr>
            </w:pPr>
            <w:r>
              <w:rPr>
                <w:b/>
                <w:bCs/>
                <w:color w:val="000000"/>
                <w:sz w:val="22"/>
                <w:szCs w:val="22"/>
                <w:u w:val="single"/>
              </w:rPr>
              <w:t>2</w:t>
            </w:r>
            <w:r w:rsidRPr="00DC4FD7">
              <w:rPr>
                <w:b/>
                <w:bCs/>
                <w:color w:val="000000"/>
                <w:sz w:val="22"/>
                <w:szCs w:val="22"/>
                <w:u w:val="single"/>
              </w:rPr>
              <w:t xml:space="preserve">. </w:t>
            </w:r>
            <w:r>
              <w:rPr>
                <w:b/>
                <w:bCs/>
                <w:color w:val="000000"/>
                <w:sz w:val="22"/>
                <w:szCs w:val="22"/>
                <w:u w:val="single"/>
              </w:rPr>
              <w:t xml:space="preserve">Budowa placu zabaw w miejscowości </w:t>
            </w:r>
            <w:proofErr w:type="spellStart"/>
            <w:r>
              <w:rPr>
                <w:b/>
                <w:bCs/>
                <w:color w:val="000000"/>
                <w:sz w:val="22"/>
                <w:szCs w:val="22"/>
                <w:u w:val="single"/>
              </w:rPr>
              <w:t>Chełmic</w:t>
            </w:r>
            <w:r w:rsidR="001B3531">
              <w:rPr>
                <w:b/>
                <w:bCs/>
                <w:color w:val="000000"/>
                <w:sz w:val="22"/>
                <w:szCs w:val="22"/>
                <w:u w:val="single"/>
              </w:rPr>
              <w:t>e</w:t>
            </w:r>
            <w:proofErr w:type="spellEnd"/>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BB1771">
            <w:pPr>
              <w:jc w:val="center"/>
              <w:rPr>
                <w:i/>
                <w:iCs/>
                <w:color w:val="000000"/>
                <w:sz w:val="22"/>
                <w:szCs w:val="22"/>
              </w:rPr>
            </w:pPr>
            <w:r>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BB1771">
            <w:pPr>
              <w:jc w:val="center"/>
              <w:rPr>
                <w:i/>
                <w:iCs/>
                <w:color w:val="000000"/>
                <w:sz w:val="22"/>
                <w:szCs w:val="22"/>
              </w:rPr>
            </w:pPr>
            <w:r>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4819E0" w:rsidRPr="00B663EC" w:rsidRDefault="004819E0" w:rsidP="00BB1771">
            <w:pPr>
              <w:jc w:val="center"/>
              <w:rPr>
                <w:i/>
                <w:iCs/>
                <w:color w:val="000000"/>
                <w:sz w:val="22"/>
                <w:szCs w:val="22"/>
              </w:rPr>
            </w:pPr>
            <w:r>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4819E0" w:rsidRPr="00B663EC" w:rsidRDefault="004819E0"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4819E0"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4819E0" w:rsidRDefault="001B3531" w:rsidP="00BB1771">
            <w:pPr>
              <w:jc w:val="right"/>
              <w:rPr>
                <w:i/>
                <w:iCs/>
                <w:color w:val="000000"/>
                <w:sz w:val="22"/>
                <w:szCs w:val="22"/>
              </w:rPr>
            </w:pPr>
            <w:r>
              <w:rPr>
                <w:b/>
                <w:iCs/>
                <w:color w:val="000000"/>
                <w:sz w:val="22"/>
                <w:szCs w:val="22"/>
              </w:rPr>
              <w:t>RAZEM 2</w:t>
            </w:r>
            <w:r w:rsidR="004819E0"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4819E0" w:rsidRPr="00EA2DF0" w:rsidRDefault="004819E0"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EA2DF0" w:rsidRDefault="001B3531" w:rsidP="001B3531">
            <w:pPr>
              <w:rPr>
                <w:b/>
                <w:bCs/>
                <w:color w:val="000000"/>
                <w:sz w:val="22"/>
                <w:szCs w:val="22"/>
                <w:highlight w:val="yellow"/>
                <w:u w:val="single"/>
              </w:rPr>
            </w:pPr>
            <w:r>
              <w:rPr>
                <w:b/>
                <w:bCs/>
                <w:color w:val="000000"/>
                <w:sz w:val="22"/>
                <w:szCs w:val="22"/>
                <w:u w:val="single"/>
              </w:rPr>
              <w:t>3</w:t>
            </w:r>
            <w:r w:rsidRPr="00DC4FD7">
              <w:rPr>
                <w:b/>
                <w:bCs/>
                <w:color w:val="000000"/>
                <w:sz w:val="22"/>
                <w:szCs w:val="22"/>
                <w:u w:val="single"/>
              </w:rPr>
              <w:t xml:space="preserve">. </w:t>
            </w:r>
            <w:r>
              <w:rPr>
                <w:b/>
                <w:bCs/>
                <w:color w:val="000000"/>
                <w:sz w:val="22"/>
                <w:szCs w:val="22"/>
                <w:u w:val="single"/>
              </w:rPr>
              <w:t>Budowa placu zabaw w miejscowości Nowa Rola</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Default="001B3531" w:rsidP="001B3531">
            <w:pPr>
              <w:jc w:val="right"/>
              <w:rPr>
                <w:i/>
                <w:iCs/>
                <w:color w:val="000000"/>
                <w:sz w:val="22"/>
                <w:szCs w:val="22"/>
              </w:rPr>
            </w:pPr>
            <w:r>
              <w:rPr>
                <w:b/>
                <w:iCs/>
                <w:color w:val="000000"/>
                <w:sz w:val="22"/>
                <w:szCs w:val="22"/>
              </w:rPr>
              <w:t>RAZEM 3</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EA2DF0" w:rsidRDefault="001B3531" w:rsidP="001B3531">
            <w:pPr>
              <w:rPr>
                <w:b/>
                <w:bCs/>
                <w:color w:val="000000"/>
                <w:sz w:val="22"/>
                <w:szCs w:val="22"/>
                <w:highlight w:val="yellow"/>
                <w:u w:val="single"/>
              </w:rPr>
            </w:pPr>
            <w:r>
              <w:rPr>
                <w:b/>
                <w:bCs/>
                <w:color w:val="000000"/>
                <w:sz w:val="22"/>
                <w:szCs w:val="22"/>
                <w:u w:val="single"/>
              </w:rPr>
              <w:t>4</w:t>
            </w:r>
            <w:r w:rsidRPr="00DC4FD7">
              <w:rPr>
                <w:b/>
                <w:bCs/>
                <w:color w:val="000000"/>
                <w:sz w:val="22"/>
                <w:szCs w:val="22"/>
                <w:u w:val="single"/>
              </w:rPr>
              <w:t xml:space="preserve">. </w:t>
            </w:r>
            <w:r>
              <w:rPr>
                <w:b/>
                <w:bCs/>
                <w:color w:val="000000"/>
                <w:sz w:val="22"/>
                <w:szCs w:val="22"/>
                <w:u w:val="single"/>
              </w:rPr>
              <w:t>Budowa placu zabaw w miejscowości Cielmów</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Default="001B3531" w:rsidP="001B3531">
            <w:pPr>
              <w:jc w:val="right"/>
              <w:rPr>
                <w:i/>
                <w:iCs/>
                <w:color w:val="000000"/>
                <w:sz w:val="22"/>
                <w:szCs w:val="22"/>
              </w:rPr>
            </w:pPr>
            <w:r>
              <w:rPr>
                <w:b/>
                <w:iCs/>
                <w:color w:val="000000"/>
                <w:sz w:val="22"/>
                <w:szCs w:val="22"/>
              </w:rPr>
              <w:t>RAZEM 4</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BB1771">
        <w:trPr>
          <w:trHeight w:val="345"/>
        </w:trPr>
        <w:tc>
          <w:tcPr>
            <w:tcW w:w="8946" w:type="dxa"/>
            <w:gridSpan w:val="3"/>
            <w:tcBorders>
              <w:top w:val="nil"/>
              <w:left w:val="single" w:sz="8" w:space="0" w:color="auto"/>
              <w:bottom w:val="single" w:sz="8" w:space="0" w:color="auto"/>
              <w:right w:val="single" w:sz="8" w:space="0" w:color="auto"/>
            </w:tcBorders>
            <w:shd w:val="clear" w:color="auto" w:fill="auto"/>
          </w:tcPr>
          <w:p w:rsidR="001B3531" w:rsidRPr="00EA2DF0" w:rsidRDefault="001B3531" w:rsidP="001B3531">
            <w:pPr>
              <w:rPr>
                <w:b/>
                <w:bCs/>
                <w:color w:val="000000"/>
                <w:sz w:val="22"/>
                <w:szCs w:val="22"/>
                <w:highlight w:val="yellow"/>
                <w:u w:val="single"/>
              </w:rPr>
            </w:pPr>
            <w:r>
              <w:rPr>
                <w:b/>
                <w:bCs/>
                <w:color w:val="000000"/>
                <w:sz w:val="22"/>
                <w:szCs w:val="22"/>
                <w:u w:val="single"/>
              </w:rPr>
              <w:t>5</w:t>
            </w:r>
            <w:r w:rsidRPr="00DC4FD7">
              <w:rPr>
                <w:b/>
                <w:bCs/>
                <w:color w:val="000000"/>
                <w:sz w:val="22"/>
                <w:szCs w:val="22"/>
                <w:u w:val="single"/>
              </w:rPr>
              <w:t xml:space="preserve">. </w:t>
            </w:r>
            <w:r>
              <w:rPr>
                <w:b/>
                <w:bCs/>
                <w:color w:val="000000"/>
                <w:sz w:val="22"/>
                <w:szCs w:val="22"/>
                <w:u w:val="single"/>
              </w:rPr>
              <w:t>Budowa placu zabaw w miejscowości Czerna</w:t>
            </w: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ziemne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r w:rsidRPr="00B663EC">
              <w:rPr>
                <w:i/>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budowlane: nawierzchnie bezpieczne</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Tr="001B3531">
        <w:trPr>
          <w:trHeight w:val="345"/>
        </w:trPr>
        <w:tc>
          <w:tcPr>
            <w:tcW w:w="4551" w:type="dxa"/>
            <w:tcBorders>
              <w:top w:val="nil"/>
              <w:left w:val="single" w:sz="8" w:space="0" w:color="auto"/>
              <w:bottom w:val="single" w:sz="8" w:space="0" w:color="auto"/>
              <w:right w:val="single" w:sz="8" w:space="0" w:color="auto"/>
            </w:tcBorders>
            <w:shd w:val="clear" w:color="auto" w:fill="auto"/>
          </w:tcPr>
          <w:p w:rsidR="001B3531" w:rsidRPr="00B663EC" w:rsidRDefault="001B3531" w:rsidP="00BB1771">
            <w:pPr>
              <w:jc w:val="center"/>
              <w:rPr>
                <w:i/>
                <w:iCs/>
                <w:color w:val="000000"/>
                <w:sz w:val="22"/>
                <w:szCs w:val="22"/>
              </w:rPr>
            </w:pPr>
            <w:r>
              <w:rPr>
                <w:i/>
                <w:iCs/>
                <w:color w:val="000000"/>
                <w:sz w:val="22"/>
                <w:szCs w:val="22"/>
              </w:rPr>
              <w:t>Roboty montażowe: elementy małej architektury</w:t>
            </w:r>
          </w:p>
        </w:tc>
        <w:tc>
          <w:tcPr>
            <w:tcW w:w="1134" w:type="dxa"/>
            <w:tcBorders>
              <w:top w:val="nil"/>
              <w:left w:val="nil"/>
              <w:bottom w:val="single" w:sz="8" w:space="0" w:color="auto"/>
              <w:right w:val="single" w:sz="8" w:space="0" w:color="auto"/>
            </w:tcBorders>
            <w:shd w:val="clear" w:color="auto" w:fill="auto"/>
          </w:tcPr>
          <w:p w:rsidR="001B3531" w:rsidRPr="00B663EC" w:rsidRDefault="001B3531" w:rsidP="00BB1771">
            <w:pPr>
              <w:jc w:val="right"/>
              <w:rPr>
                <w:i/>
                <w:iCs/>
                <w:color w:val="000000"/>
                <w:sz w:val="22"/>
                <w:szCs w:val="22"/>
              </w:rPr>
            </w:pPr>
            <w:proofErr w:type="spellStart"/>
            <w:r>
              <w:rPr>
                <w:i/>
                <w:iCs/>
                <w:color w:val="000000"/>
                <w:sz w:val="22"/>
                <w:szCs w:val="22"/>
              </w:rPr>
              <w:t>kpl</w:t>
            </w:r>
            <w:proofErr w:type="spellEnd"/>
            <w:r>
              <w:rPr>
                <w:i/>
                <w:iCs/>
                <w:color w:val="000000"/>
                <w:sz w:val="22"/>
                <w:szCs w:val="22"/>
              </w:rPr>
              <w:t>. 1</w:t>
            </w:r>
          </w:p>
        </w:tc>
        <w:tc>
          <w:tcPr>
            <w:tcW w:w="3261" w:type="dxa"/>
            <w:tcBorders>
              <w:top w:val="nil"/>
              <w:left w:val="nil"/>
              <w:bottom w:val="single" w:sz="8" w:space="0" w:color="auto"/>
              <w:right w:val="single" w:sz="8" w:space="0" w:color="auto"/>
            </w:tcBorders>
            <w:shd w:val="clear" w:color="auto" w:fill="auto"/>
          </w:tcPr>
          <w:p w:rsidR="001B3531" w:rsidRPr="00EA2DF0" w:rsidRDefault="001B3531" w:rsidP="00BB1771">
            <w:pPr>
              <w:jc w:val="right"/>
              <w:rPr>
                <w:i/>
                <w:iCs/>
                <w:color w:val="000000"/>
                <w:sz w:val="22"/>
                <w:szCs w:val="22"/>
                <w:highlight w:val="yellow"/>
              </w:rPr>
            </w:pPr>
          </w:p>
        </w:tc>
      </w:tr>
      <w:tr w:rsidR="001B3531" w:rsidRPr="005125A3" w:rsidTr="001B3531">
        <w:trPr>
          <w:trHeight w:val="446"/>
        </w:trPr>
        <w:tc>
          <w:tcPr>
            <w:tcW w:w="5685" w:type="dxa"/>
            <w:gridSpan w:val="2"/>
            <w:tcBorders>
              <w:top w:val="nil"/>
              <w:left w:val="single" w:sz="8" w:space="0" w:color="auto"/>
              <w:bottom w:val="single" w:sz="8" w:space="0" w:color="auto"/>
              <w:right w:val="single" w:sz="8" w:space="0" w:color="auto"/>
            </w:tcBorders>
            <w:shd w:val="clear" w:color="auto" w:fill="auto"/>
          </w:tcPr>
          <w:p w:rsidR="001B3531" w:rsidRPr="005B3E0F" w:rsidRDefault="001B3531" w:rsidP="001B3531">
            <w:pPr>
              <w:jc w:val="right"/>
              <w:rPr>
                <w:i/>
                <w:color w:val="000000"/>
                <w:sz w:val="22"/>
                <w:szCs w:val="22"/>
              </w:rPr>
            </w:pPr>
            <w:r>
              <w:rPr>
                <w:b/>
                <w:iCs/>
                <w:color w:val="000000"/>
                <w:sz w:val="22"/>
                <w:szCs w:val="22"/>
              </w:rPr>
              <w:t>RAZEM 5</w:t>
            </w:r>
            <w:r w:rsidRPr="004819E0">
              <w:rPr>
                <w:b/>
                <w:iCs/>
                <w:color w:val="000000"/>
                <w:sz w:val="22"/>
                <w:szCs w:val="22"/>
              </w:rPr>
              <w:t>:</w:t>
            </w:r>
          </w:p>
        </w:tc>
        <w:tc>
          <w:tcPr>
            <w:tcW w:w="3261" w:type="dxa"/>
            <w:tcBorders>
              <w:top w:val="nil"/>
              <w:left w:val="nil"/>
              <w:bottom w:val="single" w:sz="8" w:space="0" w:color="auto"/>
              <w:right w:val="single" w:sz="8" w:space="0" w:color="auto"/>
            </w:tcBorders>
            <w:shd w:val="clear" w:color="auto" w:fill="auto"/>
          </w:tcPr>
          <w:p w:rsidR="001B3531" w:rsidRPr="005125A3" w:rsidRDefault="001B3531" w:rsidP="00BB1771">
            <w:pPr>
              <w:jc w:val="right"/>
              <w:rPr>
                <w:color w:val="000000"/>
                <w:sz w:val="22"/>
                <w:szCs w:val="22"/>
              </w:rPr>
            </w:pPr>
          </w:p>
        </w:tc>
      </w:tr>
      <w:tr w:rsidR="001B3531" w:rsidTr="001B3531">
        <w:trPr>
          <w:trHeight w:val="731"/>
        </w:trPr>
        <w:tc>
          <w:tcPr>
            <w:tcW w:w="4551" w:type="dxa"/>
            <w:tcBorders>
              <w:top w:val="nil"/>
              <w:left w:val="single" w:sz="8" w:space="0" w:color="auto"/>
              <w:bottom w:val="single" w:sz="8" w:space="0" w:color="auto"/>
              <w:right w:val="single" w:sz="8" w:space="0" w:color="auto"/>
            </w:tcBorders>
            <w:shd w:val="clear" w:color="auto" w:fill="auto"/>
            <w:vAlign w:val="bottom"/>
          </w:tcPr>
          <w:p w:rsidR="001B3531" w:rsidRDefault="001B3531" w:rsidP="001B3531">
            <w:pPr>
              <w:jc w:val="right"/>
              <w:rPr>
                <w:b/>
                <w:sz w:val="22"/>
                <w:szCs w:val="22"/>
              </w:rPr>
            </w:pPr>
            <w:r w:rsidRPr="008B4900">
              <w:rPr>
                <w:b/>
                <w:sz w:val="22"/>
                <w:szCs w:val="22"/>
              </w:rPr>
              <w:t>RAZEM</w:t>
            </w:r>
            <w:r>
              <w:rPr>
                <w:b/>
                <w:sz w:val="22"/>
                <w:szCs w:val="22"/>
              </w:rPr>
              <w:t>:  1 + 2 + 3 + 4 + 5 =</w:t>
            </w:r>
          </w:p>
          <w:p w:rsidR="001B3531" w:rsidRDefault="001B3531" w:rsidP="001B3531">
            <w:pPr>
              <w:jc w:val="right"/>
            </w:pPr>
            <w:r>
              <w:t xml:space="preserve">( do przeniesienia jako cena oferty brutto) </w:t>
            </w:r>
          </w:p>
        </w:tc>
        <w:tc>
          <w:tcPr>
            <w:tcW w:w="4395" w:type="dxa"/>
            <w:gridSpan w:val="2"/>
            <w:tcBorders>
              <w:top w:val="nil"/>
              <w:left w:val="nil"/>
              <w:bottom w:val="single" w:sz="8" w:space="0" w:color="auto"/>
              <w:right w:val="single" w:sz="8" w:space="0" w:color="auto"/>
            </w:tcBorders>
            <w:shd w:val="clear" w:color="auto" w:fill="D9D9D9" w:themeFill="background1" w:themeFillShade="D9"/>
          </w:tcPr>
          <w:p w:rsidR="001B3531" w:rsidRDefault="001B3531" w:rsidP="00BB1771">
            <w:pPr>
              <w:jc w:val="right"/>
              <w:rPr>
                <w:b/>
                <w:bCs/>
              </w:rPr>
            </w:pPr>
          </w:p>
        </w:tc>
      </w:tr>
    </w:tbl>
    <w:p w:rsidR="005C456E" w:rsidRDefault="005C456E" w:rsidP="004819E0">
      <w:pPr>
        <w:pStyle w:val="Tekstpodstawowywcity0"/>
        <w:tabs>
          <w:tab w:val="left" w:pos="426"/>
        </w:tabs>
        <w:spacing w:line="360" w:lineRule="auto"/>
        <w:rPr>
          <w:sz w:val="22"/>
          <w:szCs w:val="22"/>
        </w:rPr>
      </w:pPr>
    </w:p>
    <w:p w:rsidR="004819E0" w:rsidRPr="007F27F3" w:rsidRDefault="004819E0" w:rsidP="004819E0">
      <w:pPr>
        <w:pStyle w:val="Tekstpodstawowywcity0"/>
        <w:tabs>
          <w:tab w:val="left" w:pos="426"/>
        </w:tabs>
        <w:spacing w:line="360" w:lineRule="auto"/>
        <w:rPr>
          <w:sz w:val="22"/>
          <w:szCs w:val="22"/>
        </w:rPr>
      </w:pPr>
      <w:r w:rsidRPr="007F27F3">
        <w:rPr>
          <w:sz w:val="22"/>
          <w:szCs w:val="22"/>
        </w:rPr>
        <w:t>2.</w:t>
      </w:r>
      <w:r w:rsidRPr="007F27F3">
        <w:rPr>
          <w:sz w:val="22"/>
          <w:szCs w:val="22"/>
        </w:rPr>
        <w:tab/>
        <w:t>Niniejsza oferta jest ważna przez 30 dni.</w:t>
      </w:r>
    </w:p>
    <w:p w:rsidR="004819E0" w:rsidRPr="007F27F3" w:rsidRDefault="004819E0" w:rsidP="004819E0">
      <w:pPr>
        <w:pStyle w:val="Tekstpodstawowywcity0"/>
        <w:tabs>
          <w:tab w:val="left" w:pos="426"/>
        </w:tabs>
        <w:spacing w:line="360" w:lineRule="auto"/>
        <w:ind w:left="425" w:hanging="425"/>
        <w:rPr>
          <w:b/>
          <w:bCs/>
          <w:sz w:val="22"/>
          <w:szCs w:val="22"/>
        </w:rPr>
      </w:pPr>
      <w:r w:rsidRPr="007F27F3">
        <w:rPr>
          <w:sz w:val="22"/>
          <w:szCs w:val="22"/>
        </w:rPr>
        <w:t xml:space="preserve">3. </w:t>
      </w:r>
      <w:r w:rsidRPr="007F27F3">
        <w:rPr>
          <w:sz w:val="22"/>
          <w:szCs w:val="22"/>
        </w:rPr>
        <w:tab/>
        <w:t xml:space="preserve">Składamy niniejsza ofertę przetargową </w:t>
      </w:r>
      <w:r w:rsidRPr="007F27F3">
        <w:rPr>
          <w:b/>
          <w:bCs/>
          <w:sz w:val="22"/>
          <w:szCs w:val="22"/>
        </w:rPr>
        <w:t>we własnym imieniu / w imieniu wykonawców wspólnie ubiegających się o udzielenie zamówienia ...........................................................*)</w:t>
      </w:r>
    </w:p>
    <w:p w:rsidR="004819E0" w:rsidRDefault="004819E0" w:rsidP="004819E0">
      <w:pPr>
        <w:pStyle w:val="Tekstpodstawowywcity0"/>
        <w:rPr>
          <w:b/>
          <w:bCs/>
          <w:sz w:val="18"/>
        </w:rPr>
      </w:pPr>
      <w:r>
        <w:rPr>
          <w:i/>
          <w:iCs/>
          <w:sz w:val="18"/>
        </w:rPr>
        <w:t xml:space="preserve">     </w:t>
      </w:r>
      <w:r>
        <w:rPr>
          <w:i/>
          <w:iCs/>
          <w:sz w:val="18"/>
        </w:rPr>
        <w:tab/>
      </w:r>
      <w:r>
        <w:rPr>
          <w:i/>
          <w:iCs/>
          <w:sz w:val="18"/>
        </w:rPr>
        <w:tab/>
      </w:r>
      <w:r>
        <w:rPr>
          <w:i/>
          <w:iCs/>
          <w:sz w:val="18"/>
        </w:rPr>
        <w:tab/>
      </w:r>
      <w:r>
        <w:rPr>
          <w:i/>
          <w:iCs/>
          <w:sz w:val="18"/>
        </w:rPr>
        <w:tab/>
      </w:r>
      <w:r>
        <w:rPr>
          <w:i/>
          <w:iCs/>
          <w:sz w:val="18"/>
        </w:rPr>
        <w:tab/>
        <w:t>(nazwa lidera)</w:t>
      </w:r>
    </w:p>
    <w:p w:rsidR="004819E0" w:rsidRPr="007F27F3" w:rsidRDefault="004819E0" w:rsidP="004819E0">
      <w:pPr>
        <w:pStyle w:val="Tekstpodstawowywcity0"/>
        <w:tabs>
          <w:tab w:val="left" w:pos="426"/>
        </w:tabs>
        <w:rPr>
          <w:sz w:val="22"/>
          <w:szCs w:val="22"/>
        </w:rPr>
      </w:pPr>
      <w:r w:rsidRPr="007F27F3">
        <w:rPr>
          <w:sz w:val="22"/>
          <w:szCs w:val="22"/>
        </w:rPr>
        <w:t>4.</w:t>
      </w:r>
      <w:r w:rsidRPr="007F27F3">
        <w:rPr>
          <w:sz w:val="22"/>
          <w:szCs w:val="22"/>
        </w:rPr>
        <w:tab/>
        <w:t>Oświadczamy, że:</w:t>
      </w:r>
    </w:p>
    <w:p w:rsidR="004819E0" w:rsidRPr="004819E0" w:rsidRDefault="004819E0" w:rsidP="004819E0">
      <w:pPr>
        <w:ind w:left="851" w:hanging="425"/>
        <w:jc w:val="both"/>
        <w:rPr>
          <w:b/>
          <w:sz w:val="22"/>
          <w:szCs w:val="22"/>
          <w:u w:val="single"/>
        </w:rPr>
      </w:pPr>
      <w:r w:rsidRPr="007F27F3">
        <w:rPr>
          <w:sz w:val="22"/>
          <w:szCs w:val="22"/>
        </w:rPr>
        <w:t>1)</w:t>
      </w:r>
      <w:r>
        <w:rPr>
          <w:sz w:val="22"/>
          <w:szCs w:val="22"/>
        </w:rPr>
        <w:tab/>
      </w:r>
      <w:r w:rsidRPr="007F27F3">
        <w:rPr>
          <w:sz w:val="22"/>
          <w:szCs w:val="22"/>
        </w:rPr>
        <w:t xml:space="preserve">oferujemy wykonanie przedmiotu zamówienia w </w:t>
      </w:r>
      <w:r w:rsidRPr="00B51DEF">
        <w:rPr>
          <w:sz w:val="22"/>
          <w:szCs w:val="22"/>
        </w:rPr>
        <w:t xml:space="preserve">terminie do </w:t>
      </w:r>
      <w:r w:rsidRPr="00B51DEF">
        <w:rPr>
          <w:b/>
          <w:sz w:val="22"/>
          <w:szCs w:val="22"/>
        </w:rPr>
        <w:t>30 czerwca 2018 r.,</w:t>
      </w:r>
      <w:r w:rsidRPr="004819E0">
        <w:rPr>
          <w:b/>
          <w:sz w:val="22"/>
          <w:szCs w:val="22"/>
        </w:rPr>
        <w:t xml:space="preserve"> </w:t>
      </w:r>
    </w:p>
    <w:p w:rsidR="004819E0" w:rsidRPr="00CA1B7B" w:rsidRDefault="004819E0" w:rsidP="004819E0">
      <w:pPr>
        <w:ind w:left="1134"/>
        <w:jc w:val="both"/>
        <w:rPr>
          <w:sz w:val="6"/>
          <w:szCs w:val="6"/>
          <w:u w:val="single"/>
        </w:rPr>
      </w:pPr>
    </w:p>
    <w:p w:rsidR="004819E0" w:rsidRDefault="004819E0" w:rsidP="006E1C42">
      <w:pPr>
        <w:numPr>
          <w:ilvl w:val="1"/>
          <w:numId w:val="53"/>
        </w:numPr>
        <w:tabs>
          <w:tab w:val="clear" w:pos="1440"/>
        </w:tabs>
        <w:suppressAutoHyphens w:val="0"/>
        <w:ind w:left="851" w:hanging="425"/>
        <w:jc w:val="both"/>
        <w:rPr>
          <w:iCs/>
          <w:sz w:val="22"/>
          <w:szCs w:val="22"/>
        </w:rPr>
      </w:pPr>
      <w:r w:rsidRPr="009814BD">
        <w:rPr>
          <w:sz w:val="22"/>
          <w:szCs w:val="22"/>
        </w:rPr>
        <w:t xml:space="preserve">udzielamy, licząc od dnia odbioru końcowego, </w:t>
      </w:r>
      <w:r w:rsidRPr="009814BD">
        <w:rPr>
          <w:b/>
          <w:sz w:val="22"/>
          <w:szCs w:val="22"/>
        </w:rPr>
        <w:t>…………………-miesięcznej</w:t>
      </w:r>
      <w:r w:rsidRPr="009814BD">
        <w:rPr>
          <w:sz w:val="22"/>
          <w:szCs w:val="22"/>
        </w:rPr>
        <w:t xml:space="preserve"> </w:t>
      </w:r>
      <w:r w:rsidRPr="009814BD">
        <w:rPr>
          <w:i/>
          <w:sz w:val="18"/>
          <w:szCs w:val="18"/>
        </w:rPr>
        <w:t xml:space="preserve">(wpisać ilość miesięcy) </w:t>
      </w:r>
      <w:r w:rsidRPr="009814BD">
        <w:rPr>
          <w:sz w:val="22"/>
          <w:szCs w:val="22"/>
        </w:rPr>
        <w:t xml:space="preserve">gwarancji </w:t>
      </w:r>
      <w:r>
        <w:rPr>
          <w:sz w:val="22"/>
          <w:szCs w:val="22"/>
        </w:rPr>
        <w:t>na dostarczone  urządzenia</w:t>
      </w:r>
      <w:r w:rsidRPr="009814BD">
        <w:rPr>
          <w:iCs/>
          <w:sz w:val="22"/>
          <w:szCs w:val="22"/>
        </w:rPr>
        <w:t>,</w:t>
      </w:r>
    </w:p>
    <w:p w:rsidR="004819E0" w:rsidRPr="00CA1B7B" w:rsidRDefault="004819E0" w:rsidP="004819E0">
      <w:pPr>
        <w:ind w:left="851"/>
        <w:jc w:val="both"/>
        <w:rPr>
          <w:iCs/>
          <w:sz w:val="6"/>
          <w:szCs w:val="6"/>
        </w:rPr>
      </w:pPr>
    </w:p>
    <w:p w:rsidR="004819E0" w:rsidRPr="00462EB8" w:rsidRDefault="004819E0" w:rsidP="004819E0">
      <w:pPr>
        <w:pStyle w:val="Tekstpodstawowywcity0"/>
        <w:tabs>
          <w:tab w:val="left" w:pos="426"/>
        </w:tabs>
        <w:ind w:left="425"/>
        <w:rPr>
          <w:sz w:val="12"/>
          <w:szCs w:val="12"/>
        </w:rPr>
      </w:pPr>
    </w:p>
    <w:p w:rsidR="004819E0" w:rsidRPr="00462EB8" w:rsidRDefault="004819E0" w:rsidP="006E1C42">
      <w:pPr>
        <w:pStyle w:val="Tekstpodstawowywcity0"/>
        <w:numPr>
          <w:ilvl w:val="1"/>
          <w:numId w:val="53"/>
        </w:numPr>
        <w:tabs>
          <w:tab w:val="clear" w:pos="1440"/>
        </w:tabs>
        <w:spacing w:line="360" w:lineRule="auto"/>
        <w:ind w:left="709" w:hanging="283"/>
        <w:rPr>
          <w:bCs/>
          <w:sz w:val="22"/>
          <w:szCs w:val="22"/>
        </w:rPr>
      </w:pPr>
      <w:r w:rsidRPr="00462EB8">
        <w:rPr>
          <w:sz w:val="22"/>
          <w:szCs w:val="22"/>
        </w:rPr>
        <w:t>zapoznaliśmy się z SIWZ i nie wnosimy zastrzeżeń,</w:t>
      </w:r>
    </w:p>
    <w:p w:rsidR="004819E0" w:rsidRPr="00657096" w:rsidRDefault="004819E0" w:rsidP="006E1C42">
      <w:pPr>
        <w:pStyle w:val="Tekstpodstawowywcity0"/>
        <w:numPr>
          <w:ilvl w:val="1"/>
          <w:numId w:val="53"/>
        </w:numPr>
        <w:tabs>
          <w:tab w:val="clear" w:pos="1440"/>
        </w:tabs>
        <w:ind w:left="709" w:hanging="284"/>
        <w:rPr>
          <w:bCs/>
          <w:sz w:val="22"/>
          <w:szCs w:val="22"/>
        </w:rPr>
      </w:pPr>
      <w:r w:rsidRPr="00462EB8">
        <w:rPr>
          <w:sz w:val="22"/>
          <w:szCs w:val="22"/>
        </w:rPr>
        <w:t xml:space="preserve">przedmiot zamówienia wykonamy: </w:t>
      </w:r>
      <w:r w:rsidRPr="00462EB8">
        <w:rPr>
          <w:b/>
          <w:bCs/>
          <w:sz w:val="22"/>
          <w:szCs w:val="22"/>
        </w:rPr>
        <w:t>sami / z udziałem podwykonawców</w:t>
      </w:r>
      <w:r w:rsidRPr="00462EB8">
        <w:rPr>
          <w:sz w:val="22"/>
          <w:szCs w:val="22"/>
        </w:rPr>
        <w:t xml:space="preserve"> *) następujące części zamówienia zamierzamy powierzyć podwykonawcom:</w:t>
      </w:r>
    </w:p>
    <w:p w:rsidR="004819E0" w:rsidRPr="00657096" w:rsidRDefault="004819E0" w:rsidP="004819E0">
      <w:pPr>
        <w:pStyle w:val="Tekstpodstawowywcity0"/>
        <w:ind w:left="709"/>
        <w:rPr>
          <w:bCs/>
          <w:sz w:val="10"/>
          <w:szCs w:val="10"/>
        </w:rPr>
      </w:pPr>
    </w:p>
    <w:tbl>
      <w:tblPr>
        <w:tblW w:w="4770" w:type="pct"/>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79"/>
        <w:gridCol w:w="4180"/>
        <w:gridCol w:w="4023"/>
      </w:tblGrid>
      <w:tr w:rsidR="004819E0" w:rsidTr="00BB1771">
        <w:tc>
          <w:tcPr>
            <w:tcW w:w="484"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L.p.</w:t>
            </w:r>
          </w:p>
        </w:tc>
        <w:tc>
          <w:tcPr>
            <w:tcW w:w="2301"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Nazwa części zamówienia</w:t>
            </w:r>
          </w:p>
        </w:tc>
        <w:tc>
          <w:tcPr>
            <w:tcW w:w="2215" w:type="pct"/>
            <w:tcBorders>
              <w:top w:val="single" w:sz="4" w:space="0" w:color="auto"/>
              <w:left w:val="single" w:sz="4" w:space="0" w:color="auto"/>
              <w:bottom w:val="single" w:sz="4" w:space="0" w:color="auto"/>
              <w:right w:val="single" w:sz="4" w:space="0" w:color="auto"/>
            </w:tcBorders>
            <w:shd w:val="clear" w:color="auto" w:fill="EEECE1"/>
          </w:tcPr>
          <w:p w:rsidR="004819E0" w:rsidRDefault="004819E0" w:rsidP="00BB1771">
            <w:pPr>
              <w:pStyle w:val="Tekstpodstawowywcity0"/>
              <w:jc w:val="center"/>
              <w:rPr>
                <w:sz w:val="22"/>
              </w:rPr>
            </w:pPr>
            <w:r>
              <w:rPr>
                <w:sz w:val="22"/>
              </w:rPr>
              <w:t>Firma podwykonawcy</w:t>
            </w:r>
          </w:p>
        </w:tc>
      </w:tr>
      <w:tr w:rsidR="004819E0" w:rsidRPr="00E62E54" w:rsidTr="00BB1771">
        <w:trPr>
          <w:trHeight w:val="295"/>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c>
          <w:tcPr>
            <w:tcW w:w="2215" w:type="pct"/>
            <w:tcBorders>
              <w:top w:val="single" w:sz="4" w:space="0" w:color="auto"/>
              <w:left w:val="single" w:sz="4" w:space="0" w:color="auto"/>
              <w:bottom w:val="single" w:sz="4" w:space="0" w:color="auto"/>
              <w:right w:val="single" w:sz="4" w:space="0" w:color="auto"/>
            </w:tcBorders>
          </w:tcPr>
          <w:p w:rsidR="004819E0" w:rsidRPr="00E62E54" w:rsidRDefault="004819E0" w:rsidP="00BB1771">
            <w:pPr>
              <w:pStyle w:val="Tekstpodstawowywcity0"/>
              <w:rPr>
                <w:sz w:val="16"/>
                <w:szCs w:val="16"/>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r w:rsidR="004819E0" w:rsidRPr="00456151" w:rsidTr="00BB1771">
        <w:trPr>
          <w:trHeight w:val="187"/>
        </w:trPr>
        <w:tc>
          <w:tcPr>
            <w:tcW w:w="484"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16"/>
                <w:szCs w:val="16"/>
              </w:rPr>
            </w:pPr>
          </w:p>
          <w:p w:rsidR="004819E0" w:rsidRPr="00456151" w:rsidRDefault="004819E0" w:rsidP="00BB1771">
            <w:pPr>
              <w:pStyle w:val="Tekstpodstawowywcity0"/>
              <w:rPr>
                <w:sz w:val="16"/>
                <w:szCs w:val="16"/>
              </w:rPr>
            </w:pPr>
          </w:p>
        </w:tc>
        <w:tc>
          <w:tcPr>
            <w:tcW w:w="2301"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c>
          <w:tcPr>
            <w:tcW w:w="2215" w:type="pct"/>
            <w:tcBorders>
              <w:top w:val="single" w:sz="4" w:space="0" w:color="auto"/>
              <w:left w:val="single" w:sz="4" w:space="0" w:color="auto"/>
              <w:bottom w:val="single" w:sz="4" w:space="0" w:color="auto"/>
              <w:right w:val="single" w:sz="4" w:space="0" w:color="auto"/>
            </w:tcBorders>
          </w:tcPr>
          <w:p w:rsidR="004819E0" w:rsidRPr="00456151" w:rsidRDefault="004819E0" w:rsidP="00BB1771">
            <w:pPr>
              <w:pStyle w:val="Tekstpodstawowywcity0"/>
              <w:rPr>
                <w:sz w:val="8"/>
                <w:szCs w:val="8"/>
              </w:rPr>
            </w:pPr>
          </w:p>
        </w:tc>
      </w:tr>
    </w:tbl>
    <w:p w:rsidR="004819E0" w:rsidRPr="00307F26" w:rsidRDefault="004819E0" w:rsidP="004819E0">
      <w:pPr>
        <w:pStyle w:val="Tekstpodstawowywcity0"/>
        <w:tabs>
          <w:tab w:val="left" w:pos="851"/>
        </w:tabs>
        <w:spacing w:line="360" w:lineRule="auto"/>
        <w:ind w:left="851"/>
        <w:rPr>
          <w:bCs/>
          <w:sz w:val="4"/>
          <w:szCs w:val="4"/>
        </w:rPr>
      </w:pPr>
    </w:p>
    <w:p w:rsidR="004819E0" w:rsidRPr="00456151" w:rsidRDefault="004819E0" w:rsidP="004819E0">
      <w:pPr>
        <w:pStyle w:val="Tekstpodstawowywcity0"/>
        <w:ind w:left="360"/>
        <w:rPr>
          <w:sz w:val="12"/>
          <w:szCs w:val="12"/>
        </w:rPr>
      </w:pPr>
    </w:p>
    <w:p w:rsidR="004819E0" w:rsidRPr="00462EB8"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akceptujemy przekazany wzór umowy stanowiący </w:t>
      </w:r>
      <w:r>
        <w:rPr>
          <w:sz w:val="22"/>
          <w:szCs w:val="22"/>
        </w:rPr>
        <w:t>Część II</w:t>
      </w:r>
      <w:r w:rsidRPr="00462EB8">
        <w:rPr>
          <w:sz w:val="22"/>
          <w:szCs w:val="22"/>
        </w:rPr>
        <w:t xml:space="preserve"> do SIWZ,</w:t>
      </w:r>
    </w:p>
    <w:p w:rsidR="004819E0" w:rsidRPr="00462EB8" w:rsidRDefault="004819E0" w:rsidP="006E1C42">
      <w:pPr>
        <w:pStyle w:val="Tekstpodstawowywcity0"/>
        <w:numPr>
          <w:ilvl w:val="1"/>
          <w:numId w:val="53"/>
        </w:numPr>
        <w:tabs>
          <w:tab w:val="clear" w:pos="1440"/>
        </w:tabs>
        <w:spacing w:before="120" w:after="120"/>
        <w:ind w:left="709" w:hanging="284"/>
        <w:rPr>
          <w:sz w:val="22"/>
          <w:szCs w:val="22"/>
        </w:rPr>
      </w:pPr>
      <w:r w:rsidRPr="00462EB8">
        <w:rPr>
          <w:sz w:val="22"/>
          <w:szCs w:val="22"/>
        </w:rPr>
        <w:t>akceptujemy warunki płatności określone przez Zamawiającego,</w:t>
      </w:r>
    </w:p>
    <w:p w:rsidR="004819E0" w:rsidRDefault="004819E0" w:rsidP="006E1C42">
      <w:pPr>
        <w:pStyle w:val="Tekstpodstawowywcity0"/>
        <w:numPr>
          <w:ilvl w:val="1"/>
          <w:numId w:val="53"/>
        </w:numPr>
        <w:tabs>
          <w:tab w:val="clear" w:pos="1440"/>
        </w:tabs>
        <w:ind w:left="709" w:hanging="284"/>
        <w:rPr>
          <w:sz w:val="22"/>
          <w:szCs w:val="22"/>
        </w:rPr>
      </w:pPr>
      <w:r w:rsidRPr="00462EB8">
        <w:rPr>
          <w:sz w:val="22"/>
          <w:szCs w:val="22"/>
        </w:rPr>
        <w:t xml:space="preserve">jesteśmy /nie jesteśmy płatnikiem podatku VAT - nasz  numer NIP  . . . . . . . . . . </w:t>
      </w:r>
    </w:p>
    <w:p w:rsidR="004819E0" w:rsidRPr="00462EB8" w:rsidRDefault="004819E0" w:rsidP="004819E0">
      <w:pPr>
        <w:pStyle w:val="Tekstpodstawowywcity0"/>
        <w:ind w:left="709"/>
        <w:rPr>
          <w:sz w:val="12"/>
          <w:szCs w:val="12"/>
        </w:rPr>
      </w:pPr>
    </w:p>
    <w:p w:rsidR="004819E0" w:rsidRDefault="004819E0" w:rsidP="004819E0">
      <w:pPr>
        <w:pStyle w:val="Tekstpodstawowywcity0"/>
        <w:ind w:left="425" w:hanging="425"/>
        <w:rPr>
          <w:sz w:val="22"/>
          <w:szCs w:val="22"/>
        </w:rPr>
      </w:pPr>
      <w:r w:rsidRPr="00462EB8">
        <w:rPr>
          <w:sz w:val="22"/>
          <w:szCs w:val="22"/>
        </w:rPr>
        <w:t>5.</w:t>
      </w:r>
      <w:r w:rsidRPr="00462EB8">
        <w:rPr>
          <w:sz w:val="22"/>
          <w:szCs w:val="22"/>
        </w:rPr>
        <w:tab/>
        <w:t>Potwierdzamy, iż nie uczestniczymy w innej ofercie dotyczącej tego samego postępowania.</w:t>
      </w:r>
    </w:p>
    <w:p w:rsidR="004819E0" w:rsidRPr="00462EB8" w:rsidRDefault="004819E0" w:rsidP="004819E0">
      <w:pPr>
        <w:pStyle w:val="Tekstpodstawowywcity0"/>
        <w:ind w:left="425" w:hanging="425"/>
        <w:rPr>
          <w:sz w:val="12"/>
          <w:szCs w:val="12"/>
        </w:rPr>
      </w:pPr>
    </w:p>
    <w:p w:rsidR="004819E0" w:rsidRPr="00462EB8" w:rsidRDefault="004819E0" w:rsidP="004819E0">
      <w:pPr>
        <w:pStyle w:val="Tekstpodstawowy2"/>
        <w:spacing w:line="240" w:lineRule="auto"/>
        <w:ind w:left="425" w:hanging="425"/>
        <w:rPr>
          <w:b/>
          <w:szCs w:val="22"/>
        </w:rPr>
      </w:pPr>
      <w:r w:rsidRPr="00462EB8">
        <w:rPr>
          <w:szCs w:val="22"/>
        </w:rPr>
        <w:t>6.</w:t>
      </w:r>
      <w:r w:rsidRPr="00462EB8">
        <w:rPr>
          <w:szCs w:val="22"/>
        </w:rPr>
        <w:tab/>
        <w:t>W przypadku wybrania naszej oferty zobowiązujemy się do: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podpisania umowy na warunkach zawartych w SIWZ, w miejscu i terminie wskazanym przez Zamawiającego,</w:t>
      </w:r>
    </w:p>
    <w:p w:rsidR="004819E0" w:rsidRPr="00462EB8" w:rsidRDefault="004819E0" w:rsidP="006E1C42">
      <w:pPr>
        <w:pStyle w:val="Tekstpodstawowywcity0"/>
        <w:numPr>
          <w:ilvl w:val="0"/>
          <w:numId w:val="54"/>
        </w:numPr>
        <w:tabs>
          <w:tab w:val="left" w:pos="993"/>
        </w:tabs>
        <w:ind w:left="993" w:hanging="579"/>
        <w:rPr>
          <w:sz w:val="22"/>
          <w:szCs w:val="22"/>
        </w:rPr>
      </w:pPr>
      <w:r w:rsidRPr="00462EB8">
        <w:rPr>
          <w:sz w:val="22"/>
          <w:szCs w:val="22"/>
        </w:rPr>
        <w:t>ustanowienia osoby odpowiedzialnej za realizację umowy: ………………..................</w:t>
      </w:r>
    </w:p>
    <w:p w:rsidR="004819E0" w:rsidRDefault="004819E0" w:rsidP="004819E0">
      <w:pPr>
        <w:pStyle w:val="Tekstpodstawowywcity0"/>
        <w:spacing w:line="360" w:lineRule="auto"/>
        <w:ind w:left="6906" w:firstLine="294"/>
      </w:pPr>
      <w:r w:rsidRPr="00E67E66">
        <w:rPr>
          <w:i/>
          <w:iCs/>
          <w:sz w:val="16"/>
          <w:szCs w:val="16"/>
        </w:rPr>
        <w:t xml:space="preserve"> (imię i nazwisko)</w:t>
      </w:r>
    </w:p>
    <w:p w:rsidR="004819E0" w:rsidRPr="00462EB8" w:rsidRDefault="004819E0" w:rsidP="004819E0">
      <w:pPr>
        <w:pStyle w:val="Tekstpodstawowywcity0"/>
        <w:tabs>
          <w:tab w:val="left" w:pos="426"/>
        </w:tabs>
        <w:suppressAutoHyphens/>
        <w:ind w:left="420" w:hanging="420"/>
        <w:rPr>
          <w:sz w:val="22"/>
          <w:szCs w:val="22"/>
        </w:rPr>
      </w:pPr>
      <w:r>
        <w:rPr>
          <w:szCs w:val="24"/>
        </w:rPr>
        <w:t>7.</w:t>
      </w:r>
      <w:r>
        <w:rPr>
          <w:szCs w:val="24"/>
        </w:rPr>
        <w:tab/>
      </w:r>
      <w:r w:rsidRPr="00462EB8">
        <w:rPr>
          <w:sz w:val="22"/>
          <w:szCs w:val="22"/>
        </w:rPr>
        <w:t xml:space="preserve">Oświadczamy na podstawie art. 8 ust. 3 ustawy </w:t>
      </w:r>
      <w:proofErr w:type="spellStart"/>
      <w:r w:rsidRPr="00462EB8">
        <w:rPr>
          <w:sz w:val="22"/>
          <w:szCs w:val="22"/>
        </w:rPr>
        <w:t>Pzp</w:t>
      </w:r>
      <w:proofErr w:type="spellEnd"/>
      <w:r w:rsidRPr="00462EB8">
        <w:rPr>
          <w:sz w:val="22"/>
          <w:szCs w:val="22"/>
        </w:rPr>
        <w:t>, że wskazane poniżej informacje zawarte w</w:t>
      </w:r>
      <w:r>
        <w:rPr>
          <w:sz w:val="22"/>
          <w:szCs w:val="22"/>
        </w:rPr>
        <w:t> </w:t>
      </w:r>
      <w:r w:rsidRPr="00462EB8">
        <w:rPr>
          <w:sz w:val="22"/>
          <w:szCs w:val="22"/>
        </w:rPr>
        <w:t>ofercie stanowią tajemnicę przedsiębiorstwa w rozumieniu przepisów o zwalczaniu nieuczciwej konkurencji i w związku z niniejszym nie mogą być udostępnione, w szczególności innym uczestnikom postępowania.</w:t>
      </w:r>
    </w:p>
    <w:tbl>
      <w:tblPr>
        <w:tblW w:w="0" w:type="auto"/>
        <w:tblInd w:w="455" w:type="dxa"/>
        <w:tblLayout w:type="fixed"/>
        <w:tblCellMar>
          <w:left w:w="70" w:type="dxa"/>
          <w:right w:w="70" w:type="dxa"/>
        </w:tblCellMar>
        <w:tblLook w:val="0000"/>
      </w:tblPr>
      <w:tblGrid>
        <w:gridCol w:w="546"/>
        <w:gridCol w:w="4734"/>
        <w:gridCol w:w="1842"/>
        <w:gridCol w:w="1569"/>
      </w:tblGrid>
      <w:tr w:rsidR="004819E0" w:rsidRPr="00856FA3" w:rsidTr="00BB1771">
        <w:tc>
          <w:tcPr>
            <w:tcW w:w="546"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L.p.</w:t>
            </w:r>
          </w:p>
        </w:tc>
        <w:tc>
          <w:tcPr>
            <w:tcW w:w="4734" w:type="dxa"/>
            <w:vMerge w:val="restart"/>
            <w:tcBorders>
              <w:top w:val="single" w:sz="4" w:space="0" w:color="000000"/>
              <w:left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Oznaczenie rodzaju (nazwy) informacji</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Strony w ofercie wyrażone cyfrą</w:t>
            </w:r>
          </w:p>
        </w:tc>
      </w:tr>
      <w:tr w:rsidR="004819E0" w:rsidRPr="002E0CF5" w:rsidTr="00BB1771">
        <w:trPr>
          <w:trHeight w:val="177"/>
        </w:trPr>
        <w:tc>
          <w:tcPr>
            <w:tcW w:w="546"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4734" w:type="dxa"/>
            <w:vMerge/>
            <w:tcBorders>
              <w:left w:val="single" w:sz="4" w:space="0" w:color="000000"/>
              <w:bottom w:val="single" w:sz="4" w:space="0" w:color="000000"/>
            </w:tcBorders>
            <w:shd w:val="clear" w:color="auto" w:fill="EEECE1"/>
            <w:vAlign w:val="center"/>
          </w:tcPr>
          <w:p w:rsidR="004819E0" w:rsidRDefault="004819E0" w:rsidP="00BB1771">
            <w:pPr>
              <w:pStyle w:val="Tekstpodstawowywcity0"/>
              <w:snapToGrid w:val="0"/>
              <w:jc w:val="center"/>
              <w:rPr>
                <w:sz w:val="22"/>
                <w:szCs w:val="22"/>
              </w:rPr>
            </w:pPr>
          </w:p>
        </w:tc>
        <w:tc>
          <w:tcPr>
            <w:tcW w:w="1842" w:type="dxa"/>
            <w:tcBorders>
              <w:top w:val="single" w:sz="4" w:space="0" w:color="000000"/>
              <w:left w:val="single" w:sz="4" w:space="0" w:color="000000"/>
              <w:bottom w:val="single" w:sz="4" w:space="0" w:color="000000"/>
            </w:tcBorders>
            <w:shd w:val="clear" w:color="auto" w:fill="EEECE1"/>
            <w:vAlign w:val="center"/>
          </w:tcPr>
          <w:p w:rsidR="004819E0" w:rsidRDefault="004819E0" w:rsidP="00BB1771">
            <w:pPr>
              <w:pStyle w:val="Tekstpodstawowywcity0"/>
              <w:jc w:val="center"/>
              <w:rPr>
                <w:sz w:val="22"/>
                <w:szCs w:val="22"/>
              </w:rPr>
            </w:pPr>
            <w:r>
              <w:rPr>
                <w:sz w:val="22"/>
                <w:szCs w:val="22"/>
              </w:rPr>
              <w:t>od</w:t>
            </w:r>
          </w:p>
        </w:tc>
        <w:tc>
          <w:tcPr>
            <w:tcW w:w="156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4819E0" w:rsidRDefault="004819E0" w:rsidP="00BB1771">
            <w:pPr>
              <w:pStyle w:val="Tekstpodstawowywcity0"/>
              <w:jc w:val="center"/>
            </w:pPr>
            <w:r>
              <w:rPr>
                <w:sz w:val="22"/>
                <w:szCs w:val="22"/>
              </w:rPr>
              <w:t>do</w:t>
            </w:r>
          </w:p>
        </w:tc>
      </w:tr>
      <w:tr w:rsidR="004819E0" w:rsidRPr="002E0CF5" w:rsidTr="00BB1771">
        <w:trPr>
          <w:trHeight w:val="255"/>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r w:rsidR="004819E0" w:rsidRPr="002E0CF5" w:rsidTr="00BB1771">
        <w:trPr>
          <w:trHeight w:val="284"/>
        </w:trPr>
        <w:tc>
          <w:tcPr>
            <w:tcW w:w="546"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4734"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842" w:type="dxa"/>
            <w:tcBorders>
              <w:top w:val="single" w:sz="4" w:space="0" w:color="000000"/>
              <w:left w:val="single" w:sz="4" w:space="0" w:color="000000"/>
              <w:bottom w:val="single" w:sz="4" w:space="0" w:color="000000"/>
            </w:tcBorders>
            <w:shd w:val="clear" w:color="auto" w:fill="auto"/>
          </w:tcPr>
          <w:p w:rsidR="004819E0" w:rsidRDefault="004819E0" w:rsidP="00BB1771">
            <w:pPr>
              <w:pStyle w:val="Tekstpodstawowywcity0"/>
              <w:snapToGrid w:val="0"/>
              <w:rPr>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819E0" w:rsidRDefault="004819E0" w:rsidP="00BB1771">
            <w:pPr>
              <w:pStyle w:val="Tekstpodstawowywcity0"/>
              <w:snapToGrid w:val="0"/>
              <w:rPr>
                <w:sz w:val="22"/>
                <w:szCs w:val="22"/>
              </w:rPr>
            </w:pPr>
          </w:p>
        </w:tc>
      </w:tr>
    </w:tbl>
    <w:p w:rsidR="004819E0" w:rsidRDefault="004819E0" w:rsidP="004819E0">
      <w:pPr>
        <w:pStyle w:val="Tekstpodstawowywcity0"/>
        <w:tabs>
          <w:tab w:val="left" w:pos="426"/>
        </w:tabs>
        <w:ind w:left="720"/>
        <w:rPr>
          <w:sz w:val="8"/>
          <w:szCs w:val="8"/>
        </w:rPr>
      </w:pPr>
    </w:p>
    <w:p w:rsidR="004819E0" w:rsidRDefault="004819E0" w:rsidP="004819E0">
      <w:pPr>
        <w:pStyle w:val="Tekstpodstawowywcity0"/>
        <w:tabs>
          <w:tab w:val="left" w:pos="426"/>
        </w:tabs>
        <w:ind w:left="360"/>
        <w:rPr>
          <w:sz w:val="6"/>
          <w:szCs w:val="6"/>
        </w:rPr>
      </w:pPr>
    </w:p>
    <w:p w:rsidR="004819E0" w:rsidRPr="00700F7D" w:rsidRDefault="004819E0" w:rsidP="004819E0">
      <w:pPr>
        <w:pStyle w:val="Tekstpodstawowywcity0"/>
        <w:tabs>
          <w:tab w:val="left" w:pos="426"/>
        </w:tabs>
        <w:ind w:left="360"/>
        <w:rPr>
          <w:sz w:val="6"/>
          <w:szCs w:val="6"/>
        </w:rPr>
      </w:pPr>
    </w:p>
    <w:p w:rsidR="004819E0" w:rsidRDefault="004819E0" w:rsidP="004819E0">
      <w:pPr>
        <w:pStyle w:val="Tekstpodstawowywcity0"/>
        <w:tabs>
          <w:tab w:val="left" w:pos="426"/>
        </w:tabs>
        <w:ind w:left="360"/>
        <w:rPr>
          <w:sz w:val="22"/>
          <w:szCs w:val="22"/>
        </w:rPr>
      </w:pPr>
      <w:r>
        <w:rPr>
          <w:szCs w:val="24"/>
        </w:rPr>
        <w:t>Uzasadnienie zastrzeżenia dokumentów:</w:t>
      </w:r>
      <w:r>
        <w:rPr>
          <w:sz w:val="22"/>
          <w:szCs w:val="22"/>
        </w:rPr>
        <w:t>……………………………………………………….</w:t>
      </w:r>
    </w:p>
    <w:p w:rsidR="004819E0" w:rsidRDefault="004819E0" w:rsidP="004819E0">
      <w:pPr>
        <w:pStyle w:val="Tekstpodstawowywcity0"/>
        <w:tabs>
          <w:tab w:val="left" w:pos="426"/>
        </w:tabs>
        <w:ind w:left="360"/>
        <w:rPr>
          <w:sz w:val="22"/>
          <w:szCs w:val="22"/>
        </w:rPr>
      </w:pPr>
      <w:r>
        <w:rPr>
          <w:sz w:val="22"/>
          <w:szCs w:val="22"/>
        </w:rPr>
        <w:t>…………………………………………………………………………………………………….</w:t>
      </w:r>
    </w:p>
    <w:p w:rsidR="004819E0" w:rsidRDefault="004819E0" w:rsidP="004819E0">
      <w:pPr>
        <w:pStyle w:val="Tekstpodstawowywcity0"/>
        <w:tabs>
          <w:tab w:val="left" w:pos="426"/>
        </w:tabs>
        <w:ind w:left="360"/>
        <w:rPr>
          <w:i/>
          <w:sz w:val="6"/>
          <w:szCs w:val="6"/>
        </w:rPr>
      </w:pPr>
      <w:r>
        <w:rPr>
          <w:sz w:val="22"/>
          <w:szCs w:val="22"/>
        </w:rPr>
        <w:t>…………………………………………………………………………………………………….</w:t>
      </w:r>
    </w:p>
    <w:p w:rsidR="004819E0" w:rsidRDefault="004819E0" w:rsidP="004819E0">
      <w:pPr>
        <w:pStyle w:val="Tekstpodstawowywcity0"/>
        <w:tabs>
          <w:tab w:val="left" w:pos="426"/>
        </w:tabs>
        <w:spacing w:line="360" w:lineRule="auto"/>
        <w:ind w:left="420" w:firstLine="6"/>
        <w:rPr>
          <w:i/>
          <w:sz w:val="6"/>
          <w:szCs w:val="6"/>
        </w:rPr>
      </w:pPr>
    </w:p>
    <w:p w:rsidR="004819E0" w:rsidRPr="003A0042" w:rsidRDefault="004819E0" w:rsidP="004819E0">
      <w:pPr>
        <w:ind w:left="360"/>
      </w:pPr>
      <w:r w:rsidRPr="003A0042">
        <w:rPr>
          <w:i/>
          <w:sz w:val="22"/>
          <w:szCs w:val="22"/>
        </w:rPr>
        <w:t xml:space="preserve">W przypadku gdy żadna z informacji zawartych w ofercie nie stanowi tajemnicy przedsiębiorstwa w rozumieniu przepisów o zwalczaniu nieuczciwej konkurencji, Wykonawca nie wypełnia </w:t>
      </w:r>
      <w:proofErr w:type="spellStart"/>
      <w:r w:rsidRPr="003A0042">
        <w:rPr>
          <w:i/>
          <w:sz w:val="22"/>
          <w:szCs w:val="22"/>
        </w:rPr>
        <w:t>pkt</w:t>
      </w:r>
      <w:proofErr w:type="spellEnd"/>
      <w:r w:rsidRPr="003A0042">
        <w:rPr>
          <w:i/>
          <w:sz w:val="22"/>
          <w:szCs w:val="22"/>
        </w:rPr>
        <w:t xml:space="preserve"> </w:t>
      </w:r>
      <w:r>
        <w:rPr>
          <w:i/>
          <w:sz w:val="22"/>
          <w:szCs w:val="22"/>
        </w:rPr>
        <w:t>7</w:t>
      </w:r>
      <w:r w:rsidRPr="003A0042">
        <w:rPr>
          <w:i/>
          <w:sz w:val="22"/>
          <w:szCs w:val="22"/>
        </w:rPr>
        <w:t>.</w:t>
      </w:r>
    </w:p>
    <w:p w:rsidR="004819E0" w:rsidRDefault="004819E0" w:rsidP="004819E0">
      <w:pPr>
        <w:ind w:left="360"/>
      </w:pPr>
    </w:p>
    <w:p w:rsidR="004819E0" w:rsidRPr="00462EB8" w:rsidRDefault="004819E0" w:rsidP="004819E0">
      <w:pPr>
        <w:ind w:left="357" w:hanging="357"/>
        <w:jc w:val="both"/>
        <w:rPr>
          <w:sz w:val="22"/>
          <w:szCs w:val="22"/>
        </w:rPr>
      </w:pPr>
      <w:r>
        <w:t>8.</w:t>
      </w:r>
      <w:r>
        <w:tab/>
      </w:r>
      <w:r w:rsidRPr="00462EB8">
        <w:rPr>
          <w:sz w:val="22"/>
          <w:szCs w:val="22"/>
        </w:rPr>
        <w:t>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w:t>
      </w:r>
      <w:r>
        <w:rPr>
          <w:sz w:val="22"/>
          <w:szCs w:val="22"/>
        </w:rPr>
        <w:t xml:space="preserve"> </w:t>
      </w:r>
      <w:r w:rsidRPr="00462EB8">
        <w:rPr>
          <w:sz w:val="22"/>
          <w:szCs w:val="22"/>
        </w:rPr>
        <w:t xml:space="preserve">do powstania u Zamawiającego obowiązku podatkowego, a jeśli tak, wskazać nazwę (rodzaj) towaru lub usług, których dostawa lub świadczenie będzie prowadzić do jego powstania, oraz wskazując ich wartość bez kwoty podatku – …………………….…….. </w:t>
      </w:r>
      <w:r w:rsidRPr="00462EB8">
        <w:rPr>
          <w:i/>
          <w:sz w:val="22"/>
          <w:szCs w:val="22"/>
          <w:u w:val="single"/>
        </w:rPr>
        <w:t>(wypełnić o ile dotyczy)</w:t>
      </w:r>
    </w:p>
    <w:p w:rsidR="004819E0" w:rsidRDefault="004819E0" w:rsidP="004819E0">
      <w:pPr>
        <w:ind w:left="360"/>
      </w:pPr>
    </w:p>
    <w:p w:rsidR="004819E0" w:rsidRPr="00DC4FD7" w:rsidRDefault="004819E0" w:rsidP="004819E0">
      <w:pPr>
        <w:ind w:left="360"/>
        <w:rPr>
          <w:rFonts w:ascii="Tms Rmn" w:hAnsi="Tms Rmn"/>
          <w:sz w:val="10"/>
        </w:rPr>
      </w:pPr>
      <w:r w:rsidRPr="00DC4FD7">
        <w:rPr>
          <w:sz w:val="16"/>
        </w:rPr>
        <w:t>*) niepotrzebne skreślić</w:t>
      </w:r>
    </w:p>
    <w:p w:rsidR="004819E0" w:rsidRDefault="004819E0" w:rsidP="004819E0">
      <w:pPr>
        <w:ind w:left="5671"/>
        <w:rPr>
          <w:sz w:val="18"/>
        </w:rPr>
      </w:pPr>
      <w:r>
        <w:rPr>
          <w:rFonts w:ascii="Tms Rmn" w:hAnsi="Tms Rmn"/>
          <w:sz w:val="18"/>
        </w:rPr>
        <w:t>Upe</w:t>
      </w:r>
      <w:r>
        <w:rPr>
          <w:rFonts w:ascii="Tms Rmn" w:hAnsi="Tms Rmn" w:hint="eastAsia"/>
          <w:sz w:val="18"/>
        </w:rPr>
        <w:t>ł</w:t>
      </w:r>
      <w:r>
        <w:rPr>
          <w:rFonts w:ascii="Tms Rmn" w:hAnsi="Tms Rmn"/>
          <w:sz w:val="18"/>
        </w:rPr>
        <w:t>nomocniony przedstawiciel</w:t>
      </w:r>
    </w:p>
    <w:p w:rsidR="004819E0" w:rsidRDefault="004819E0" w:rsidP="004819E0">
      <w:pPr>
        <w:rPr>
          <w:sz w:val="18"/>
        </w:rPr>
      </w:pPr>
    </w:p>
    <w:p w:rsidR="004819E0" w:rsidRDefault="004819E0" w:rsidP="004819E0">
      <w:pPr>
        <w:ind w:left="5671"/>
        <w:rPr>
          <w:sz w:val="18"/>
        </w:rPr>
      </w:pPr>
    </w:p>
    <w:p w:rsidR="004819E0" w:rsidRDefault="004819E0" w:rsidP="004819E0">
      <w:pPr>
        <w:ind w:left="5671"/>
        <w:rPr>
          <w:sz w:val="18"/>
        </w:rPr>
      </w:pPr>
      <w:r>
        <w:rPr>
          <w:sz w:val="18"/>
        </w:rPr>
        <w:t>....................................................</w:t>
      </w:r>
    </w:p>
    <w:p w:rsidR="004819E0" w:rsidRDefault="004819E0" w:rsidP="004819E0">
      <w:pPr>
        <w:ind w:left="5671"/>
        <w:rPr>
          <w:sz w:val="18"/>
        </w:rPr>
      </w:pPr>
      <w:r>
        <w:rPr>
          <w:sz w:val="18"/>
        </w:rPr>
        <w:t xml:space="preserve">           ( podpis i </w:t>
      </w:r>
      <w:r>
        <w:rPr>
          <w:rFonts w:ascii="Tms Rmn" w:hAnsi="Tms Rmn"/>
          <w:sz w:val="18"/>
        </w:rPr>
        <w:t>piecz</w:t>
      </w:r>
      <w:r>
        <w:rPr>
          <w:rFonts w:ascii="Tms Rmn" w:hAnsi="Tms Rmn" w:hint="eastAsia"/>
          <w:sz w:val="18"/>
        </w:rPr>
        <w:t>ęć</w:t>
      </w:r>
      <w:r>
        <w:rPr>
          <w:rFonts w:ascii="Tms Rmn" w:hAnsi="Tms Rmn"/>
          <w:sz w:val="18"/>
        </w:rPr>
        <w:t xml:space="preserve"> )</w:t>
      </w:r>
    </w:p>
    <w:p w:rsidR="004819E0" w:rsidRDefault="004819E0" w:rsidP="004819E0">
      <w:pPr>
        <w:ind w:left="5671"/>
        <w:rPr>
          <w:rFonts w:ascii="Arial" w:hAnsi="Arial" w:cs="Arial"/>
          <w:b/>
          <w:sz w:val="28"/>
          <w:szCs w:val="28"/>
        </w:rPr>
      </w:pPr>
      <w:r>
        <w:rPr>
          <w:sz w:val="18"/>
        </w:rPr>
        <w:t>Data : ..........................................</w:t>
      </w: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4819E0">
              <w:rPr>
                <w:rFonts w:ascii="Arial" w:hAnsi="Arial" w:cs="Arial"/>
                <w:b/>
                <w:i/>
              </w:rPr>
              <w:t>3</w:t>
            </w:r>
            <w:r w:rsidR="00A66CFF">
              <w:rPr>
                <w:rFonts w:ascii="Arial" w:hAnsi="Arial" w:cs="Arial"/>
                <w:b/>
                <w:i/>
              </w:rPr>
              <w:t>.201</w:t>
            </w:r>
            <w:r w:rsidR="004819E0">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4D5CC5" w:rsidP="00D2440D">
            <w:pPr>
              <w:rPr>
                <w:rFonts w:ascii="Arial" w:hAnsi="Arial" w:cs="Arial"/>
                <w:b/>
              </w:rPr>
            </w:pPr>
            <w:r>
              <w:rPr>
                <w:rFonts w:ascii="Arial" w:hAnsi="Arial" w:cs="Arial"/>
                <w:b/>
                <w:i/>
              </w:rPr>
              <w:t>GKPII.271.</w:t>
            </w:r>
            <w:r w:rsidR="009E29B8">
              <w:rPr>
                <w:rFonts w:ascii="Arial" w:hAnsi="Arial" w:cs="Arial"/>
                <w:b/>
                <w:i/>
              </w:rPr>
              <w:t>3</w:t>
            </w:r>
            <w:r w:rsidR="00A66CFF">
              <w:rPr>
                <w:rFonts w:ascii="Arial" w:hAnsi="Arial" w:cs="Arial"/>
                <w:b/>
                <w:i/>
              </w:rPr>
              <w:t>.201</w:t>
            </w:r>
            <w:r w:rsidR="00F721DE">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w:t>
      </w:r>
      <w:r w:rsidRPr="00DC705C">
        <w:rPr>
          <w:i/>
        </w:rPr>
        <w:lastRenderedPageBreak/>
        <w:t xml:space="preserve">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(podać pełną 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9E29B8" w:rsidRDefault="009E29B8"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D2440D">
                  <w:pPr>
                    <w:rPr>
                      <w:rFonts w:ascii="Arial" w:hAnsi="Arial" w:cs="Arial"/>
                      <w:b/>
                    </w:rPr>
                  </w:pPr>
                  <w:r w:rsidRPr="00E75480">
                    <w:rPr>
                      <w:rFonts w:ascii="Arial" w:hAnsi="Arial" w:cs="Arial"/>
                      <w:b/>
                    </w:rPr>
                    <w:t xml:space="preserve">Nr referencyjny nadany sprawie przez Zamawiającego: </w:t>
                  </w:r>
                  <w:r w:rsidR="004D5CC5">
                    <w:rPr>
                      <w:rFonts w:ascii="Arial" w:hAnsi="Arial" w:cs="Arial"/>
                      <w:b/>
                      <w:i/>
                    </w:rPr>
                    <w:t>GKPII.271.</w:t>
                  </w:r>
                  <w:r w:rsidR="001B3531">
                    <w:rPr>
                      <w:rFonts w:ascii="Arial" w:hAnsi="Arial" w:cs="Arial"/>
                      <w:b/>
                      <w:i/>
                    </w:rPr>
                    <w:t>3</w:t>
                  </w:r>
                  <w:r w:rsidR="00A66CFF">
                    <w:rPr>
                      <w:rFonts w:ascii="Arial" w:hAnsi="Arial" w:cs="Arial"/>
                      <w:b/>
                      <w:i/>
                    </w:rPr>
                    <w:t>.201</w:t>
                  </w:r>
                  <w:r w:rsidR="00F721DE">
                    <w:rPr>
                      <w:rFonts w:ascii="Arial" w:hAnsi="Arial" w:cs="Arial"/>
                      <w:b/>
                      <w:i/>
                    </w:rPr>
                    <w:t>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1"/>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 xml:space="preserve">wzór wykazu wykonanych </w:t>
      </w:r>
      <w:r w:rsidR="001B3531">
        <w:rPr>
          <w:rFonts w:ascii="Arial" w:hAnsi="Arial" w:cs="Arial"/>
          <w:b/>
        </w:rPr>
        <w:t>dostaw</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D2440D">
            <w:pPr>
              <w:rPr>
                <w:b/>
              </w:rPr>
            </w:pPr>
            <w:r w:rsidRPr="00285818">
              <w:rPr>
                <w:b/>
              </w:rPr>
              <w:t xml:space="preserve">Nr referencyjny nadany sprawie przez Zamawiającego </w:t>
            </w:r>
            <w:r>
              <w:rPr>
                <w:b/>
              </w:rPr>
              <w:t xml:space="preserve">       </w:t>
            </w:r>
            <w:r w:rsidR="004D5CC5">
              <w:rPr>
                <w:rFonts w:ascii="Arial" w:hAnsi="Arial" w:cs="Arial"/>
                <w:b/>
                <w:i/>
              </w:rPr>
              <w:t>GKPII.271.</w:t>
            </w:r>
            <w:r w:rsidR="001B3531">
              <w:rPr>
                <w:rFonts w:ascii="Arial" w:hAnsi="Arial" w:cs="Arial"/>
                <w:b/>
                <w:i/>
              </w:rPr>
              <w:t>3</w:t>
            </w:r>
            <w:r w:rsidR="00896631">
              <w:rPr>
                <w:rFonts w:ascii="Arial" w:hAnsi="Arial" w:cs="Arial"/>
                <w:b/>
                <w:i/>
              </w:rPr>
              <w:t>.201</w:t>
            </w:r>
            <w:r w:rsidR="00F721DE">
              <w:rPr>
                <w:rFonts w:ascii="Arial" w:hAnsi="Arial" w:cs="Arial"/>
                <w:b/>
                <w:i/>
              </w:rPr>
              <w:t>8</w:t>
            </w:r>
          </w:p>
        </w:tc>
      </w:tr>
    </w:tbl>
    <w:p w:rsidR="00FE3F57" w:rsidRDefault="00FE3F57" w:rsidP="00FE3F57">
      <w:pPr>
        <w:jc w:val="center"/>
      </w:pPr>
    </w:p>
    <w:p w:rsidR="001B3531" w:rsidRPr="001B3531" w:rsidRDefault="001B3531" w:rsidP="001B3531">
      <w:pPr>
        <w:pStyle w:val="Standard"/>
        <w:jc w:val="center"/>
        <w:rPr>
          <w:rFonts w:ascii="Arial" w:hAnsi="Arial" w:cs="Arial"/>
          <w:b/>
          <w:sz w:val="28"/>
          <w:szCs w:val="28"/>
          <w:lang w:eastAsia="pl-PL" w:bidi="pl-PL"/>
        </w:rPr>
      </w:pPr>
      <w:r w:rsidRPr="001B3531">
        <w:rPr>
          <w:rFonts w:ascii="Arial" w:hAnsi="Arial" w:cs="Arial"/>
          <w:b/>
          <w:sz w:val="28"/>
          <w:szCs w:val="28"/>
          <w:lang w:eastAsia="pl-PL" w:bidi="pl-PL"/>
        </w:rPr>
        <w:t>„Budowa placów zabaw w miejscowościach gminy Tuplice”</w:t>
      </w:r>
    </w:p>
    <w:p w:rsidR="001B3531" w:rsidRDefault="001B3531" w:rsidP="00FE3F57">
      <w:pPr>
        <w:rPr>
          <w:rFonts w:ascii="Arial" w:hAnsi="Arial" w:cs="Arial"/>
          <w:b/>
        </w:rPr>
      </w:pP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1B3531" w:rsidRPr="00767F6E" w:rsidRDefault="001B3531" w:rsidP="001B3531">
      <w:pPr>
        <w:jc w:val="center"/>
        <w:rPr>
          <w:rFonts w:ascii="Arial" w:hAnsi="Arial" w:cs="Arial"/>
          <w:b/>
        </w:rPr>
      </w:pPr>
      <w:r>
        <w:rPr>
          <w:rFonts w:ascii="Arial" w:hAnsi="Arial" w:cs="Arial"/>
          <w:b/>
        </w:rPr>
        <w:t>WYKAZ WYKONANYCH DOSTAW</w:t>
      </w:r>
    </w:p>
    <w:p w:rsidR="001B3531" w:rsidRDefault="001B3531" w:rsidP="001B3531">
      <w:pPr>
        <w:rPr>
          <w:rFonts w:ascii="Arial" w:hAnsi="Arial" w:cs="Arial"/>
          <w:b/>
        </w:rPr>
      </w:pPr>
    </w:p>
    <w:p w:rsidR="001B3531" w:rsidRDefault="001B3531" w:rsidP="001B3531">
      <w:pPr>
        <w:jc w:val="center"/>
        <w:rPr>
          <w:rFonts w:ascii="Arial" w:hAnsi="Arial" w:cs="Arial"/>
          <w:sz w:val="22"/>
          <w:szCs w:val="22"/>
        </w:rPr>
      </w:pPr>
      <w:r>
        <w:rPr>
          <w:rFonts w:ascii="Arial" w:hAnsi="Arial" w:cs="Arial"/>
          <w:b/>
        </w:rPr>
        <w:t>OŚWIADCZAM(Y), ŻE:</w:t>
      </w:r>
      <w:r>
        <w:rPr>
          <w:rFonts w:ascii="Arial" w:hAnsi="Arial" w:cs="Arial"/>
        </w:rPr>
        <w:t xml:space="preserve"> </w:t>
      </w:r>
    </w:p>
    <w:p w:rsidR="001B3531" w:rsidRPr="009E29B8" w:rsidRDefault="001B3531" w:rsidP="009E29B8">
      <w:pPr>
        <w:tabs>
          <w:tab w:val="left" w:pos="851"/>
        </w:tabs>
        <w:jc w:val="both"/>
        <w:rPr>
          <w:rFonts w:ascii="Arial" w:hAnsi="Arial" w:cs="Arial"/>
          <w:sz w:val="18"/>
          <w:szCs w:val="18"/>
        </w:rPr>
      </w:pPr>
      <w:r w:rsidRPr="009E29B8">
        <w:rPr>
          <w:rFonts w:ascii="Arial" w:hAnsi="Arial" w:cs="Arial"/>
          <w:sz w:val="18"/>
          <w:szCs w:val="18"/>
        </w:rPr>
        <w:t>Wykonałem/</w:t>
      </w:r>
      <w:proofErr w:type="spellStart"/>
      <w:r w:rsidRPr="009E29B8">
        <w:rPr>
          <w:rFonts w:ascii="Arial" w:hAnsi="Arial" w:cs="Arial"/>
          <w:sz w:val="18"/>
          <w:szCs w:val="18"/>
        </w:rPr>
        <w:t>liśmy</w:t>
      </w:r>
      <w:proofErr w:type="spellEnd"/>
      <w:r w:rsidRPr="009E29B8">
        <w:rPr>
          <w:rFonts w:ascii="Arial" w:hAnsi="Arial" w:cs="Arial"/>
          <w:sz w:val="18"/>
          <w:szCs w:val="18"/>
        </w:rPr>
        <w:t xml:space="preserve"> (a w przypadku świadczeń okresowych lub ciągłych również wykonuje) należycie w okresie ostatnich trzech lat przed upływem terminu składania ofert, a jeżeli okres prowadzenia działalności jest krótszy – w tym okresie, </w:t>
      </w:r>
      <w:r w:rsidRPr="009E29B8">
        <w:rPr>
          <w:rFonts w:ascii="Arial" w:hAnsi="Arial" w:cs="Arial"/>
          <w:bCs/>
          <w:sz w:val="18"/>
          <w:szCs w:val="18"/>
        </w:rPr>
        <w:t xml:space="preserve">co najmniej 2 dostawy  urządzeń zabawowych na place zabaw o wartości co najmniej 50.000,00 zł brutto każda  </w:t>
      </w:r>
      <w:r w:rsidRPr="009E29B8">
        <w:rPr>
          <w:rFonts w:ascii="Arial" w:hAnsi="Arial" w:cs="Arial"/>
          <w:sz w:val="18"/>
          <w:szCs w:val="18"/>
        </w:rPr>
        <w:t>tj.:</w:t>
      </w:r>
    </w:p>
    <w:p w:rsidR="001B3531" w:rsidRDefault="001B3531" w:rsidP="001B3531">
      <w:pPr>
        <w:jc w:val="both"/>
        <w:rPr>
          <w:rFonts w:ascii="Arial" w:hAnsi="Arial" w:cs="Arial"/>
        </w:rPr>
      </w:pPr>
    </w:p>
    <w:tbl>
      <w:tblPr>
        <w:tblW w:w="9214" w:type="dxa"/>
        <w:tblInd w:w="-134" w:type="dxa"/>
        <w:tblLayout w:type="fixed"/>
        <w:tblCellMar>
          <w:left w:w="0" w:type="dxa"/>
          <w:right w:w="0" w:type="dxa"/>
        </w:tblCellMar>
        <w:tblLook w:val="0000"/>
      </w:tblPr>
      <w:tblGrid>
        <w:gridCol w:w="1560"/>
        <w:gridCol w:w="3827"/>
        <w:gridCol w:w="1559"/>
        <w:gridCol w:w="1134"/>
        <w:gridCol w:w="1134"/>
      </w:tblGrid>
      <w:tr w:rsidR="009E29B8" w:rsidTr="00BB1771">
        <w:tc>
          <w:tcPr>
            <w:tcW w:w="1560"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autoSpaceDE w:val="0"/>
              <w:autoSpaceDN w:val="0"/>
              <w:adjustRightInd w:val="0"/>
              <w:jc w:val="center"/>
              <w:rPr>
                <w:bCs/>
                <w:sz w:val="18"/>
                <w:szCs w:val="18"/>
              </w:rPr>
            </w:pPr>
            <w:r>
              <w:rPr>
                <w:bCs/>
                <w:sz w:val="18"/>
                <w:szCs w:val="18"/>
              </w:rPr>
              <w:t>Nazwa Wykonawcy</w:t>
            </w:r>
          </w:p>
          <w:p w:rsidR="009E29B8" w:rsidRDefault="009E29B8" w:rsidP="00BB1771">
            <w:pPr>
              <w:tabs>
                <w:tab w:val="left" w:pos="2338"/>
                <w:tab w:val="left" w:pos="4520"/>
                <w:tab w:val="left" w:pos="6083"/>
                <w:tab w:val="left" w:pos="7300"/>
                <w:tab w:val="left" w:pos="9209"/>
              </w:tabs>
              <w:jc w:val="center"/>
              <w:rPr>
                <w:bCs/>
                <w:color w:val="000000"/>
                <w:sz w:val="18"/>
                <w:szCs w:val="18"/>
              </w:rPr>
            </w:pPr>
            <w:r>
              <w:rPr>
                <w:bCs/>
                <w:i/>
                <w:sz w:val="18"/>
                <w:szCs w:val="18"/>
              </w:rPr>
              <w:t>(podmiotu),</w:t>
            </w:r>
            <w:r>
              <w:rPr>
                <w:bCs/>
                <w:sz w:val="18"/>
                <w:szCs w:val="18"/>
              </w:rPr>
              <w:t xml:space="preserve"> wykazującego posiadanie doświadczenia</w:t>
            </w:r>
          </w:p>
        </w:tc>
        <w:tc>
          <w:tcPr>
            <w:tcW w:w="3827"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275430" w:rsidRDefault="009E29B8" w:rsidP="00BB1771">
            <w:pPr>
              <w:autoSpaceDE w:val="0"/>
              <w:autoSpaceDN w:val="0"/>
              <w:adjustRightInd w:val="0"/>
              <w:jc w:val="center"/>
              <w:rPr>
                <w:bCs/>
              </w:rPr>
            </w:pPr>
            <w:r w:rsidRPr="00275430">
              <w:rPr>
                <w:bCs/>
              </w:rPr>
              <w:t xml:space="preserve">Przedmiot i zakres </w:t>
            </w:r>
            <w:r>
              <w:rPr>
                <w:bCs/>
              </w:rPr>
              <w:t>dostawy</w:t>
            </w:r>
          </w:p>
          <w:p w:rsidR="009E29B8" w:rsidRDefault="009E29B8" w:rsidP="00BB1771">
            <w:pPr>
              <w:jc w:val="center"/>
              <w:rPr>
                <w:bCs/>
                <w:i/>
                <w:color w:val="000000"/>
                <w:sz w:val="16"/>
                <w:szCs w:val="16"/>
              </w:rPr>
            </w:pPr>
            <w:r w:rsidRPr="00C115FB">
              <w:rPr>
                <w:bCs/>
                <w:i/>
                <w:color w:val="000000"/>
                <w:sz w:val="16"/>
                <w:szCs w:val="16"/>
              </w:rPr>
              <w:t xml:space="preserve">(Należy podać informacje na </w:t>
            </w:r>
            <w:r>
              <w:rPr>
                <w:bCs/>
                <w:i/>
                <w:color w:val="000000"/>
                <w:sz w:val="16"/>
                <w:szCs w:val="16"/>
              </w:rPr>
              <w:t>podstawie których,</w:t>
            </w:r>
          </w:p>
          <w:p w:rsidR="009E29B8" w:rsidRDefault="009E29B8" w:rsidP="00BB1771">
            <w:pPr>
              <w:jc w:val="center"/>
              <w:rPr>
                <w:bCs/>
                <w:i/>
                <w:color w:val="000000"/>
                <w:sz w:val="16"/>
                <w:szCs w:val="16"/>
              </w:rPr>
            </w:pPr>
            <w:r w:rsidRPr="00C115FB">
              <w:rPr>
                <w:bCs/>
                <w:i/>
                <w:color w:val="000000"/>
                <w:sz w:val="16"/>
                <w:szCs w:val="16"/>
              </w:rPr>
              <w:t>Zamawiający będzie mógł jednoznacznie</w:t>
            </w:r>
            <w:r>
              <w:rPr>
                <w:bCs/>
                <w:i/>
                <w:color w:val="000000"/>
                <w:sz w:val="16"/>
                <w:szCs w:val="16"/>
              </w:rPr>
              <w:t xml:space="preserve"> </w:t>
            </w:r>
            <w:r w:rsidRPr="00C115FB">
              <w:rPr>
                <w:bCs/>
                <w:i/>
                <w:color w:val="000000"/>
                <w:sz w:val="16"/>
                <w:szCs w:val="16"/>
              </w:rPr>
              <w:t>stwierdzić spełnianie przez Wykonawcę warunk</w:t>
            </w:r>
            <w:r>
              <w:rPr>
                <w:bCs/>
                <w:i/>
                <w:color w:val="000000"/>
                <w:sz w:val="16"/>
                <w:szCs w:val="16"/>
              </w:rPr>
              <w:t>ów</w:t>
            </w:r>
            <w:r w:rsidRPr="00C115FB">
              <w:rPr>
                <w:bCs/>
                <w:i/>
                <w:color w:val="000000"/>
                <w:sz w:val="16"/>
                <w:szCs w:val="16"/>
              </w:rPr>
              <w:t xml:space="preserve"> udziału </w:t>
            </w:r>
          </w:p>
          <w:p w:rsidR="009E29B8" w:rsidRDefault="009E29B8" w:rsidP="00BB1771">
            <w:pPr>
              <w:jc w:val="center"/>
              <w:rPr>
                <w:bCs/>
                <w:color w:val="000000"/>
                <w:sz w:val="18"/>
                <w:szCs w:val="18"/>
              </w:rPr>
            </w:pPr>
            <w:r>
              <w:rPr>
                <w:bCs/>
                <w:i/>
                <w:color w:val="000000"/>
                <w:sz w:val="16"/>
                <w:szCs w:val="16"/>
              </w:rPr>
              <w:t>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Pr="00FA3FE2" w:rsidRDefault="009E29B8" w:rsidP="00BB1771">
            <w:pPr>
              <w:jc w:val="center"/>
              <w:rPr>
                <w:bCs/>
                <w:i/>
                <w:color w:val="000000"/>
                <w:sz w:val="18"/>
                <w:szCs w:val="18"/>
              </w:rPr>
            </w:pPr>
            <w:r>
              <w:rPr>
                <w:bCs/>
                <w:color w:val="000000"/>
                <w:sz w:val="18"/>
                <w:szCs w:val="18"/>
              </w:rPr>
              <w:t>Wartość brutto</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i/>
                <w:color w:val="000000"/>
                <w:sz w:val="14"/>
                <w:szCs w:val="14"/>
              </w:rPr>
            </w:pPr>
            <w:r>
              <w:rPr>
                <w:bCs/>
                <w:color w:val="000000"/>
                <w:sz w:val="18"/>
                <w:szCs w:val="18"/>
              </w:rPr>
              <w:t xml:space="preserve">Data wykonania zamówienia </w:t>
            </w:r>
            <w:r>
              <w:rPr>
                <w:bCs/>
                <w:i/>
                <w:color w:val="000000"/>
                <w:sz w:val="14"/>
                <w:szCs w:val="14"/>
              </w:rPr>
              <w:t xml:space="preserve">(zgodnie </w:t>
            </w:r>
          </w:p>
          <w:p w:rsidR="009E29B8" w:rsidRDefault="009E29B8" w:rsidP="00BB1771">
            <w:pPr>
              <w:jc w:val="center"/>
              <w:rPr>
                <w:bCs/>
                <w:color w:val="000000"/>
                <w:sz w:val="18"/>
                <w:szCs w:val="18"/>
              </w:rPr>
            </w:pPr>
            <w:r>
              <w:rPr>
                <w:bCs/>
                <w:i/>
                <w:color w:val="000000"/>
                <w:sz w:val="14"/>
                <w:szCs w:val="14"/>
              </w:rPr>
              <w:t>z zawartą umową)</w:t>
            </w:r>
          </w:p>
        </w:tc>
        <w:tc>
          <w:tcPr>
            <w:tcW w:w="1134"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p w:rsidR="009E29B8" w:rsidRDefault="009E29B8" w:rsidP="00BB1771">
            <w:pPr>
              <w:jc w:val="center"/>
              <w:rPr>
                <w:bCs/>
                <w:color w:val="000000"/>
                <w:sz w:val="18"/>
                <w:szCs w:val="18"/>
              </w:rPr>
            </w:pPr>
            <w:r>
              <w:rPr>
                <w:bCs/>
                <w:color w:val="000000"/>
                <w:sz w:val="18"/>
                <w:szCs w:val="18"/>
              </w:rPr>
              <w:t>Odbiorca</w:t>
            </w:r>
          </w:p>
          <w:p w:rsidR="009E29B8" w:rsidRDefault="009E29B8" w:rsidP="00BB1771">
            <w:pPr>
              <w:jc w:val="center"/>
              <w:rPr>
                <w:bCs/>
                <w:color w:val="000000"/>
                <w:sz w:val="18"/>
                <w:szCs w:val="18"/>
              </w:rPr>
            </w:pPr>
            <w:r>
              <w:rPr>
                <w:bCs/>
                <w:color w:val="000000"/>
                <w:sz w:val="18"/>
                <w:szCs w:val="18"/>
              </w:rPr>
              <w:t>dostawy</w:t>
            </w: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r w:rsidR="009E29B8" w:rsidTr="00BB1771">
        <w:tc>
          <w:tcPr>
            <w:tcW w:w="1560"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p w:rsidR="009E29B8" w:rsidRDefault="009E29B8" w:rsidP="00BB1771">
            <w:pPr>
              <w:rPr>
                <w:b/>
                <w:color w:val="000000"/>
                <w:sz w:val="22"/>
              </w:rPr>
            </w:pPr>
          </w:p>
        </w:tc>
        <w:tc>
          <w:tcPr>
            <w:tcW w:w="3827"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559" w:type="dxa"/>
            <w:tcBorders>
              <w:top w:val="single" w:sz="6" w:space="0" w:color="000000"/>
              <w:left w:val="single" w:sz="6" w:space="0" w:color="000000"/>
              <w:bottom w:val="single" w:sz="6" w:space="0" w:color="000000"/>
              <w:right w:val="single" w:sz="6" w:space="0" w:color="000000"/>
            </w:tcBorders>
          </w:tcPr>
          <w:p w:rsidR="009E29B8" w:rsidRDefault="009E29B8" w:rsidP="00BB1771">
            <w:pP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c>
          <w:tcPr>
            <w:tcW w:w="1134" w:type="dxa"/>
            <w:tcBorders>
              <w:top w:val="single" w:sz="6" w:space="0" w:color="000000"/>
              <w:left w:val="single" w:sz="6" w:space="0" w:color="000000"/>
              <w:bottom w:val="single" w:sz="6" w:space="0" w:color="000000"/>
              <w:right w:val="single" w:sz="6" w:space="0" w:color="000000"/>
            </w:tcBorders>
          </w:tcPr>
          <w:p w:rsidR="009E29B8" w:rsidRDefault="009E29B8" w:rsidP="00BB1771">
            <w:pPr>
              <w:jc w:val="center"/>
              <w:rPr>
                <w:b/>
                <w:color w:val="000000"/>
                <w:sz w:val="22"/>
              </w:rPr>
            </w:pPr>
          </w:p>
        </w:tc>
      </w:tr>
    </w:tbl>
    <w:p w:rsidR="009E29B8" w:rsidRDefault="009E29B8" w:rsidP="009E29B8">
      <w:pPr>
        <w:jc w:val="both"/>
        <w:rPr>
          <w:sz w:val="22"/>
        </w:rPr>
      </w:pPr>
    </w:p>
    <w:p w:rsidR="009E29B8" w:rsidRPr="009E29B8" w:rsidRDefault="009E29B8" w:rsidP="009E29B8">
      <w:pPr>
        <w:ind w:left="-425"/>
        <w:jc w:val="both"/>
        <w:rPr>
          <w:sz w:val="18"/>
          <w:szCs w:val="18"/>
        </w:rPr>
      </w:pPr>
      <w:r w:rsidRPr="009E29B8">
        <w:rPr>
          <w:sz w:val="18"/>
          <w:szCs w:val="18"/>
        </w:rPr>
        <w:t xml:space="preserve">Do wykazu należy dołączyć </w:t>
      </w:r>
      <w:r w:rsidRPr="009E29B8">
        <w:rPr>
          <w:rFonts w:eastAsia="TimesNewRoman"/>
          <w:sz w:val="18"/>
          <w:szCs w:val="18"/>
        </w:rPr>
        <w:t xml:space="preserve">dowody określające czy te dostawy zostały wykonane lub </w:t>
      </w:r>
      <w:r w:rsidRPr="009E29B8">
        <w:rPr>
          <w:rFonts w:eastAsia="TimesNewRoman"/>
          <w:sz w:val="18"/>
          <w:szCs w:val="18"/>
        </w:rPr>
        <w:br/>
        <w:t>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9E29B8">
        <w:rPr>
          <w:sz w:val="18"/>
          <w:szCs w:val="18"/>
        </w:rPr>
        <w:t xml:space="preserve">.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Upełnomocniony przedstawiciel</w:t>
      </w:r>
    </w:p>
    <w:p w:rsidR="009E29B8" w:rsidRDefault="009E29B8" w:rsidP="009E29B8">
      <w:pPr>
        <w:ind w:firstLine="5670"/>
        <w:rPr>
          <w:color w:val="000000"/>
          <w:sz w:val="18"/>
        </w:rPr>
      </w:pPr>
      <w:r>
        <w:rPr>
          <w:color w:val="000000"/>
          <w:sz w:val="18"/>
        </w:rPr>
        <w:t xml:space="preserve">            </w:t>
      </w:r>
    </w:p>
    <w:p w:rsidR="009E29B8" w:rsidRDefault="009E29B8" w:rsidP="009E29B8">
      <w:pPr>
        <w:ind w:firstLine="5670"/>
        <w:rPr>
          <w:color w:val="000000"/>
          <w:sz w:val="18"/>
        </w:rPr>
      </w:pPr>
      <w:r>
        <w:rPr>
          <w:color w:val="000000"/>
          <w:sz w:val="18"/>
        </w:rPr>
        <w:t>....................................................</w:t>
      </w:r>
    </w:p>
    <w:p w:rsidR="009E29B8" w:rsidRDefault="009E29B8" w:rsidP="009E29B8">
      <w:pPr>
        <w:ind w:firstLine="5670"/>
        <w:rPr>
          <w:color w:val="000000"/>
          <w:sz w:val="18"/>
        </w:rPr>
      </w:pPr>
      <w:r>
        <w:rPr>
          <w:color w:val="000000"/>
          <w:sz w:val="18"/>
        </w:rPr>
        <w:t xml:space="preserve">           ( podpis i pieczęć )</w:t>
      </w:r>
    </w:p>
    <w:p w:rsidR="009E29B8" w:rsidRDefault="009E29B8" w:rsidP="009E29B8">
      <w:pPr>
        <w:ind w:firstLine="5670"/>
        <w:rPr>
          <w:color w:val="000000"/>
          <w:sz w:val="18"/>
        </w:rPr>
      </w:pPr>
    </w:p>
    <w:p w:rsidR="009E29B8" w:rsidRDefault="009E29B8" w:rsidP="009E29B8">
      <w:pPr>
        <w:ind w:firstLine="5670"/>
        <w:rPr>
          <w:color w:val="000000"/>
          <w:sz w:val="18"/>
        </w:rPr>
      </w:pPr>
      <w:r>
        <w:rPr>
          <w:color w:val="000000"/>
          <w:sz w:val="18"/>
        </w:rPr>
        <w:t>Data : ..........................................</w:t>
      </w:r>
    </w:p>
    <w:p w:rsidR="00EB1499" w:rsidRDefault="009E29B8" w:rsidP="009E29B8">
      <w:pPr>
        <w:spacing w:line="276" w:lineRule="auto"/>
        <w:jc w:val="both"/>
        <w:rPr>
          <w:rFonts w:ascii="Arial" w:hAnsi="Arial" w:cs="Arial"/>
          <w:b/>
          <w:sz w:val="28"/>
        </w:rPr>
      </w:pPr>
      <w:r w:rsidRPr="00D013B6">
        <w:rPr>
          <w:i/>
          <w:sz w:val="16"/>
          <w:szCs w:val="16"/>
        </w:rPr>
        <w:t xml:space="preserve">W przypadku gdy Wykonawca polega na </w:t>
      </w:r>
      <w:r>
        <w:rPr>
          <w:i/>
          <w:sz w:val="16"/>
          <w:szCs w:val="16"/>
        </w:rPr>
        <w:t xml:space="preserve">zdolnościach innego podmiotu </w:t>
      </w:r>
      <w:r w:rsidRPr="00D013B6">
        <w:rPr>
          <w:i/>
          <w:sz w:val="16"/>
          <w:szCs w:val="16"/>
        </w:rPr>
        <w:t>na zasadach okre</w:t>
      </w:r>
      <w:r w:rsidR="005C456E">
        <w:rPr>
          <w:rFonts w:ascii="TimesNewRoman" w:eastAsia="TimesNewRoman" w:cs="TimesNewRoman"/>
          <w:i/>
          <w:sz w:val="16"/>
          <w:szCs w:val="16"/>
        </w:rPr>
        <w:t>ś</w:t>
      </w:r>
      <w:r w:rsidRPr="00D013B6">
        <w:rPr>
          <w:i/>
          <w:sz w:val="16"/>
          <w:szCs w:val="16"/>
        </w:rPr>
        <w:t>lonych w art. 2</w:t>
      </w:r>
      <w:r>
        <w:rPr>
          <w:i/>
          <w:sz w:val="16"/>
          <w:szCs w:val="16"/>
        </w:rPr>
        <w:t>2a ust.2</w:t>
      </w:r>
      <w:r w:rsidRPr="00D013B6">
        <w:rPr>
          <w:i/>
          <w:sz w:val="16"/>
          <w:szCs w:val="16"/>
        </w:rPr>
        <w:t xml:space="preserve"> ustawy (podmiot ten został wskazany w </w:t>
      </w:r>
      <w:r>
        <w:rPr>
          <w:i/>
          <w:sz w:val="16"/>
          <w:szCs w:val="16"/>
        </w:rPr>
        <w:t xml:space="preserve">pierwszej </w:t>
      </w:r>
      <w:r w:rsidRPr="00D013B6">
        <w:rPr>
          <w:i/>
          <w:sz w:val="16"/>
          <w:szCs w:val="16"/>
        </w:rPr>
        <w:t>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D013B6">
        <w:rPr>
          <w:rStyle w:val="Odwoanieprzypisudolnego"/>
          <w:i/>
          <w:iCs/>
          <w:sz w:val="16"/>
          <w:szCs w:val="16"/>
        </w:rPr>
        <w:t xml:space="preserve"> </w:t>
      </w:r>
      <w:r w:rsidRPr="00D013B6">
        <w:rPr>
          <w:rStyle w:val="Odwoanieprzypisudolnego"/>
          <w:i/>
          <w:iCs/>
          <w:sz w:val="16"/>
          <w:szCs w:val="16"/>
        </w:rPr>
        <w:footnoteReference w:id="2"/>
      </w:r>
    </w:p>
    <w:p w:rsidR="00FE3F57" w:rsidRDefault="009E29B8" w:rsidP="00FE3F57">
      <w:pPr>
        <w:pageBreakBefore/>
        <w:jc w:val="both"/>
        <w:rPr>
          <w:rFonts w:ascii="Arial" w:hAnsi="Arial" w:cs="Arial"/>
          <w:b/>
          <w:color w:val="000000"/>
        </w:rPr>
      </w:pPr>
      <w:r>
        <w:rPr>
          <w:rFonts w:ascii="Arial" w:hAnsi="Arial" w:cs="Arial"/>
          <w:b/>
          <w:color w:val="000000"/>
          <w:sz w:val="28"/>
        </w:rPr>
        <w:lastRenderedPageBreak/>
        <w:t>Załącznik nr 6</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1B3531" w:rsidRPr="001B3531" w:rsidRDefault="00FE3F57" w:rsidP="001B3531">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1B3531" w:rsidRPr="001B3531">
        <w:rPr>
          <w:rFonts w:ascii="Arial" w:hAnsi="Arial" w:cs="Arial"/>
          <w:b/>
          <w:sz w:val="28"/>
          <w:szCs w:val="28"/>
          <w:lang w:eastAsia="pl-PL" w:bidi="pl-PL"/>
        </w:rPr>
        <w:t>„Budowa placów zabaw w miejscowościach gminy Tuplice”</w:t>
      </w:r>
    </w:p>
    <w:p w:rsidR="00F721DE" w:rsidRPr="00981714" w:rsidRDefault="00F721DE" w:rsidP="00F721DE">
      <w:pPr>
        <w:pStyle w:val="Standard"/>
        <w:jc w:val="center"/>
        <w:rPr>
          <w:rFonts w:ascii="Arial" w:hAnsi="Arial" w:cs="Arial"/>
          <w:b/>
          <w:sz w:val="28"/>
          <w:szCs w:val="28"/>
          <w:lang w:eastAsia="pl-PL" w:bidi="pl-PL"/>
        </w:rPr>
      </w:pP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4D5CC5" w:rsidP="00A66CFF">
            <w:pPr>
              <w:rPr>
                <w:rFonts w:ascii="Arial" w:hAnsi="Arial" w:cs="Arial"/>
                <w:b/>
                <w:i/>
              </w:rPr>
            </w:pPr>
            <w:r>
              <w:rPr>
                <w:rFonts w:ascii="Arial" w:hAnsi="Arial" w:cs="Arial"/>
                <w:b/>
                <w:i/>
              </w:rPr>
              <w:t>GKPII.271.</w:t>
            </w:r>
            <w:r w:rsidR="001B3531">
              <w:rPr>
                <w:rFonts w:ascii="Arial" w:hAnsi="Arial" w:cs="Arial"/>
                <w:b/>
                <w:i/>
              </w:rPr>
              <w:t>3</w:t>
            </w:r>
            <w:r w:rsidR="00F721DE">
              <w:rPr>
                <w:rFonts w:ascii="Arial" w:hAnsi="Arial" w:cs="Arial"/>
                <w:b/>
                <w:i/>
              </w:rPr>
              <w:t>.2018</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6A1543" w:rsidRPr="00973A16" w:rsidRDefault="006A1543" w:rsidP="006A1543">
      <w:pPr>
        <w:pStyle w:val="Nagwek1"/>
      </w:pPr>
      <w:bookmarkStart w:id="28" w:name="_Toc456017230"/>
      <w:bookmarkStart w:id="29" w:name="_Toc504827568"/>
      <w:r w:rsidRPr="00973A16">
        <w:lastRenderedPageBreak/>
        <w:t>CZĘŚĆ II – Wzór umowy</w:t>
      </w:r>
      <w:bookmarkEnd w:id="29"/>
    </w:p>
    <w:p w:rsidR="006A1543" w:rsidRPr="001E2702" w:rsidRDefault="006A1543" w:rsidP="006A1543">
      <w:pPr>
        <w:pStyle w:val="Tytu"/>
        <w:jc w:val="left"/>
        <w:rPr>
          <w:rFonts w:ascii="Arial" w:hAnsi="Arial" w:cs="Arial"/>
          <w:spacing w:val="40"/>
          <w:sz w:val="22"/>
          <w:szCs w:val="22"/>
        </w:rPr>
      </w:pPr>
    </w:p>
    <w:p w:rsidR="006A1543" w:rsidRPr="001E2702" w:rsidRDefault="006A1543" w:rsidP="006A1543">
      <w:pPr>
        <w:pStyle w:val="Tytu"/>
        <w:rPr>
          <w:rFonts w:ascii="Arial" w:hAnsi="Arial" w:cs="Arial"/>
          <w:b w:val="0"/>
          <w:i/>
          <w:sz w:val="22"/>
          <w:szCs w:val="22"/>
        </w:rPr>
      </w:pPr>
      <w:r w:rsidRPr="001E2702">
        <w:rPr>
          <w:rFonts w:ascii="Arial" w:hAnsi="Arial" w:cs="Arial"/>
          <w:spacing w:val="40"/>
          <w:sz w:val="22"/>
          <w:szCs w:val="22"/>
        </w:rPr>
        <w:t>UMOWA NR ..............</w:t>
      </w:r>
    </w:p>
    <w:p w:rsidR="006A1543" w:rsidRPr="001E2702" w:rsidRDefault="006A1543" w:rsidP="006A1543">
      <w:pPr>
        <w:jc w:val="both"/>
        <w:rPr>
          <w:rFonts w:ascii="Arial" w:hAnsi="Arial" w:cs="Arial"/>
          <w:b/>
          <w:sz w:val="22"/>
          <w:szCs w:val="22"/>
        </w:rPr>
      </w:pP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p>
    <w:p w:rsidR="006A1543" w:rsidRPr="001E2702" w:rsidRDefault="006A1543" w:rsidP="006A1543">
      <w:pPr>
        <w:pStyle w:val="Style55"/>
        <w:widowControl/>
        <w:tabs>
          <w:tab w:val="left" w:leader="dot" w:pos="2376"/>
          <w:tab w:val="left" w:leader="dot" w:pos="4210"/>
        </w:tabs>
        <w:spacing w:before="43" w:line="274" w:lineRule="exact"/>
        <w:jc w:val="left"/>
        <w:rPr>
          <w:rStyle w:val="FontStyle131"/>
          <w:rFonts w:ascii="Arial" w:hAnsi="Arial" w:cs="Arial"/>
          <w:sz w:val="22"/>
          <w:szCs w:val="22"/>
        </w:rPr>
      </w:pPr>
      <w:r w:rsidRPr="001E2702">
        <w:rPr>
          <w:rStyle w:val="FontStyle131"/>
          <w:rFonts w:ascii="Arial" w:hAnsi="Arial" w:cs="Arial"/>
          <w:sz w:val="22"/>
          <w:szCs w:val="22"/>
        </w:rPr>
        <w:t>zawarta w</w:t>
      </w:r>
      <w:r w:rsidRPr="001E2702">
        <w:rPr>
          <w:rStyle w:val="FontStyle131"/>
          <w:rFonts w:ascii="Arial" w:hAnsi="Arial" w:cs="Arial"/>
          <w:sz w:val="22"/>
          <w:szCs w:val="22"/>
        </w:rPr>
        <w:tab/>
        <w:t>w dni</w:t>
      </w:r>
      <w:r w:rsidR="008F538F" w:rsidRPr="001E2702">
        <w:rPr>
          <w:rStyle w:val="FontStyle131"/>
          <w:rFonts w:ascii="Arial" w:hAnsi="Arial" w:cs="Arial"/>
          <w:sz w:val="22"/>
          <w:szCs w:val="22"/>
        </w:rPr>
        <w:t>u</w:t>
      </w:r>
      <w:r w:rsidR="008F538F" w:rsidRPr="001E2702">
        <w:rPr>
          <w:rStyle w:val="FontStyle131"/>
          <w:rFonts w:ascii="Arial" w:hAnsi="Arial" w:cs="Arial"/>
          <w:sz w:val="22"/>
          <w:szCs w:val="22"/>
        </w:rPr>
        <w:tab/>
        <w:t>2018</w:t>
      </w:r>
      <w:r w:rsidRPr="001E2702">
        <w:rPr>
          <w:rStyle w:val="FontStyle131"/>
          <w:rFonts w:ascii="Arial" w:hAnsi="Arial" w:cs="Arial"/>
          <w:sz w:val="22"/>
          <w:szCs w:val="22"/>
        </w:rPr>
        <w:t xml:space="preserve"> r., pomiędzy:</w:t>
      </w:r>
    </w:p>
    <w:p w:rsidR="006A1543" w:rsidRPr="001E2702" w:rsidRDefault="006A1543" w:rsidP="006A1543">
      <w:pPr>
        <w:pStyle w:val="Style55"/>
        <w:widowControl/>
        <w:spacing w:line="274" w:lineRule="exact"/>
        <w:rPr>
          <w:rStyle w:val="FontStyle130"/>
          <w:rFonts w:ascii="Arial" w:hAnsi="Arial" w:cs="Arial"/>
          <w:sz w:val="22"/>
          <w:szCs w:val="22"/>
        </w:rPr>
      </w:pPr>
    </w:p>
    <w:p w:rsidR="006A1543" w:rsidRPr="001E2702" w:rsidRDefault="006A1543" w:rsidP="006A1543">
      <w:pPr>
        <w:rPr>
          <w:rStyle w:val="FontStyle130"/>
          <w:rFonts w:ascii="Arial" w:hAnsi="Arial" w:cs="Arial"/>
          <w:bCs w:val="0"/>
          <w:i/>
          <w:sz w:val="22"/>
          <w:szCs w:val="22"/>
        </w:rPr>
      </w:pPr>
      <w:r w:rsidRPr="001E2702">
        <w:rPr>
          <w:rStyle w:val="FontStyle130"/>
          <w:rFonts w:ascii="Arial" w:hAnsi="Arial" w:cs="Arial"/>
          <w:sz w:val="22"/>
          <w:szCs w:val="22"/>
        </w:rPr>
        <w:t xml:space="preserve">Gminą Tuplice </w:t>
      </w:r>
      <w:r w:rsidRPr="001E2702">
        <w:rPr>
          <w:rStyle w:val="FontStyle131"/>
          <w:rFonts w:ascii="Arial" w:hAnsi="Arial" w:cs="Arial"/>
          <w:sz w:val="22"/>
          <w:szCs w:val="22"/>
        </w:rPr>
        <w:t xml:space="preserve">z siedzibą </w:t>
      </w:r>
      <w:r w:rsidRPr="001E2702">
        <w:rPr>
          <w:rFonts w:ascii="Arial" w:hAnsi="Arial" w:cs="Arial"/>
          <w:sz w:val="22"/>
          <w:szCs w:val="22"/>
        </w:rPr>
        <w:t>ul. Mickiewicza 27</w:t>
      </w:r>
      <w:r w:rsidRPr="001E2702">
        <w:rPr>
          <w:rStyle w:val="FontStyle131"/>
          <w:rFonts w:ascii="Arial" w:hAnsi="Arial" w:cs="Arial"/>
          <w:sz w:val="22"/>
          <w:szCs w:val="22"/>
        </w:rPr>
        <w:t xml:space="preserve">, </w:t>
      </w:r>
      <w:r w:rsidRPr="001E2702">
        <w:rPr>
          <w:rFonts w:ascii="Arial" w:hAnsi="Arial" w:cs="Arial"/>
          <w:sz w:val="22"/>
          <w:szCs w:val="22"/>
        </w:rPr>
        <w:t>68-219 Tuplice</w:t>
      </w:r>
      <w:r w:rsidRPr="001E2702">
        <w:rPr>
          <w:rFonts w:ascii="Arial" w:hAnsi="Arial" w:cs="Arial"/>
          <w:b/>
          <w:i/>
          <w:sz w:val="22"/>
          <w:szCs w:val="22"/>
        </w:rPr>
        <w:t xml:space="preserve">, </w:t>
      </w:r>
      <w:r w:rsidRPr="001E2702">
        <w:rPr>
          <w:rStyle w:val="FontStyle131"/>
          <w:rFonts w:ascii="Arial" w:hAnsi="Arial" w:cs="Arial"/>
          <w:sz w:val="22"/>
          <w:szCs w:val="22"/>
        </w:rPr>
        <w:t xml:space="preserve">zwaną dalej </w:t>
      </w:r>
      <w:r w:rsidRPr="001E2702">
        <w:rPr>
          <w:rStyle w:val="FontStyle130"/>
          <w:rFonts w:ascii="Arial" w:hAnsi="Arial" w:cs="Arial"/>
          <w:sz w:val="22"/>
          <w:szCs w:val="22"/>
        </w:rPr>
        <w:t>„Zamawiającym",</w:t>
      </w:r>
    </w:p>
    <w:p w:rsidR="006A1543" w:rsidRPr="001E2702" w:rsidRDefault="006A1543" w:rsidP="006A1543">
      <w:pPr>
        <w:pStyle w:val="Style55"/>
        <w:widowControl/>
        <w:tabs>
          <w:tab w:val="left" w:leader="dot" w:pos="4090"/>
        </w:tabs>
        <w:spacing w:line="274" w:lineRule="exact"/>
        <w:jc w:val="left"/>
        <w:rPr>
          <w:rStyle w:val="FontStyle131"/>
          <w:rFonts w:ascii="Arial" w:hAnsi="Arial" w:cs="Arial"/>
          <w:sz w:val="22"/>
          <w:szCs w:val="22"/>
        </w:rPr>
      </w:pPr>
      <w:r w:rsidRPr="001E2702">
        <w:rPr>
          <w:rStyle w:val="FontStyle131"/>
          <w:rFonts w:ascii="Arial" w:hAnsi="Arial" w:cs="Arial"/>
          <w:sz w:val="22"/>
          <w:szCs w:val="22"/>
        </w:rPr>
        <w:t>reprezentowanym przez</w:t>
      </w:r>
      <w:r w:rsidRPr="001E2702">
        <w:rPr>
          <w:rStyle w:val="FontStyle131"/>
          <w:rFonts w:ascii="Arial" w:hAnsi="Arial" w:cs="Arial"/>
          <w:sz w:val="22"/>
          <w:szCs w:val="22"/>
        </w:rPr>
        <w:tab/>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tabs>
          <w:tab w:val="left" w:leader="dot" w:pos="3970"/>
        </w:tabs>
        <w:spacing w:before="34" w:line="274" w:lineRule="exact"/>
        <w:jc w:val="left"/>
        <w:rPr>
          <w:rStyle w:val="FontStyle131"/>
          <w:rFonts w:ascii="Arial" w:hAnsi="Arial" w:cs="Arial"/>
          <w:sz w:val="22"/>
          <w:szCs w:val="22"/>
        </w:rPr>
      </w:pPr>
      <w:r w:rsidRPr="001E2702">
        <w:rPr>
          <w:rStyle w:val="FontStyle131"/>
          <w:rFonts w:ascii="Arial" w:hAnsi="Arial" w:cs="Arial"/>
          <w:sz w:val="22"/>
          <w:szCs w:val="22"/>
        </w:rPr>
        <w:t>przy kontrasygnacie</w:t>
      </w:r>
      <w:r w:rsidRPr="001E2702">
        <w:rPr>
          <w:rStyle w:val="FontStyle131"/>
          <w:rFonts w:ascii="Arial" w:hAnsi="Arial" w:cs="Arial"/>
          <w:sz w:val="22"/>
          <w:szCs w:val="22"/>
        </w:rPr>
        <w:tab/>
      </w:r>
    </w:p>
    <w:p w:rsidR="006A1543" w:rsidRPr="001E2702" w:rsidRDefault="006A1543" w:rsidP="006A1543">
      <w:pPr>
        <w:pStyle w:val="Style36"/>
        <w:widowControl/>
        <w:spacing w:line="274" w:lineRule="exact"/>
        <w:rPr>
          <w:rStyle w:val="FontStyle122"/>
          <w:rFonts w:ascii="Arial" w:hAnsi="Arial" w:cs="Arial"/>
          <w:sz w:val="22"/>
          <w:szCs w:val="22"/>
        </w:rPr>
      </w:pPr>
      <w:r w:rsidRPr="001E2702">
        <w:rPr>
          <w:rStyle w:val="FontStyle122"/>
          <w:rFonts w:ascii="Arial" w:hAnsi="Arial" w:cs="Arial"/>
          <w:sz w:val="22"/>
          <w:szCs w:val="22"/>
        </w:rPr>
        <w:t>a</w:t>
      </w:r>
    </w:p>
    <w:p w:rsidR="006A1543" w:rsidRPr="001E2702" w:rsidRDefault="006A1543" w:rsidP="006A1543">
      <w:pPr>
        <w:pStyle w:val="Style55"/>
        <w:widowControl/>
        <w:tabs>
          <w:tab w:val="left" w:leader="dot" w:pos="1421"/>
          <w:tab w:val="left" w:leader="dot" w:pos="3850"/>
          <w:tab w:val="left" w:pos="3994"/>
          <w:tab w:val="left" w:leader="dot" w:pos="7714"/>
          <w:tab w:val="left" w:pos="7862"/>
        </w:tabs>
        <w:spacing w:line="274" w:lineRule="exact"/>
        <w:rPr>
          <w:rStyle w:val="FontStyle131"/>
          <w:rFonts w:ascii="Arial" w:hAnsi="Arial" w:cs="Arial"/>
          <w:sz w:val="22"/>
          <w:szCs w:val="22"/>
        </w:rPr>
      </w:pPr>
      <w:r w:rsidRPr="001E2702">
        <w:rPr>
          <w:rStyle w:val="FontStyle131"/>
          <w:rFonts w:ascii="Arial" w:hAnsi="Arial" w:cs="Arial"/>
          <w:sz w:val="22"/>
          <w:szCs w:val="22"/>
        </w:rPr>
        <w:tab/>
        <w:t xml:space="preserve">wpisaną do </w:t>
      </w:r>
      <w:r w:rsidRPr="001E2702">
        <w:rPr>
          <w:rStyle w:val="FontStyle131"/>
          <w:rFonts w:ascii="Arial" w:hAnsi="Arial" w:cs="Arial"/>
          <w:sz w:val="22"/>
          <w:szCs w:val="22"/>
        </w:rPr>
        <w:tab/>
      </w:r>
      <w:r w:rsidRPr="001E2702">
        <w:rPr>
          <w:rStyle w:val="FontStyle131"/>
          <w:rFonts w:ascii="Arial" w:hAnsi="Arial" w:cs="Arial"/>
          <w:sz w:val="22"/>
          <w:szCs w:val="22"/>
        </w:rPr>
        <w:tab/>
        <w:t>prowadzonego/</w:t>
      </w:r>
      <w:proofErr w:type="spellStart"/>
      <w:r w:rsidRPr="001E2702">
        <w:rPr>
          <w:rStyle w:val="FontStyle131"/>
          <w:rFonts w:ascii="Arial" w:hAnsi="Arial" w:cs="Arial"/>
          <w:sz w:val="22"/>
          <w:szCs w:val="22"/>
        </w:rPr>
        <w:t>nej</w:t>
      </w:r>
      <w:proofErr w:type="spellEnd"/>
      <w:r w:rsidRPr="001E2702">
        <w:rPr>
          <w:rStyle w:val="FontStyle131"/>
          <w:rFonts w:ascii="Arial" w:hAnsi="Arial" w:cs="Arial"/>
          <w:sz w:val="22"/>
          <w:szCs w:val="22"/>
        </w:rPr>
        <w:t xml:space="preserve"> przez</w:t>
      </w:r>
      <w:r w:rsidRPr="001E2702">
        <w:rPr>
          <w:rStyle w:val="FontStyle131"/>
          <w:rFonts w:ascii="Arial" w:hAnsi="Arial" w:cs="Arial"/>
          <w:sz w:val="22"/>
          <w:szCs w:val="22"/>
        </w:rPr>
        <w:tab/>
      </w:r>
      <w:r w:rsidRPr="001E2702">
        <w:rPr>
          <w:rStyle w:val="FontStyle131"/>
          <w:rFonts w:ascii="Arial" w:hAnsi="Arial" w:cs="Arial"/>
          <w:sz w:val="22"/>
          <w:szCs w:val="22"/>
        </w:rPr>
        <w:tab/>
        <w:t>pod numerem</w:t>
      </w:r>
    </w:p>
    <w:p w:rsidR="006A1543" w:rsidRPr="001E2702" w:rsidRDefault="006A1543" w:rsidP="006A1543">
      <w:pPr>
        <w:pStyle w:val="Style55"/>
        <w:widowControl/>
        <w:tabs>
          <w:tab w:val="left" w:leader="dot" w:pos="691"/>
          <w:tab w:val="left" w:leader="dot" w:pos="3926"/>
          <w:tab w:val="left" w:pos="4080"/>
        </w:tabs>
        <w:spacing w:line="274" w:lineRule="exact"/>
        <w:rPr>
          <w:rStyle w:val="FontStyle131"/>
          <w:rFonts w:ascii="Arial" w:hAnsi="Arial" w:cs="Arial"/>
          <w:sz w:val="22"/>
          <w:szCs w:val="22"/>
        </w:rPr>
      </w:pPr>
      <w:r w:rsidRPr="001E2702">
        <w:rPr>
          <w:rStyle w:val="FontStyle131"/>
          <w:rFonts w:ascii="Arial" w:hAnsi="Arial" w:cs="Arial"/>
          <w:sz w:val="22"/>
          <w:szCs w:val="22"/>
        </w:rPr>
        <w:tab/>
        <w:t xml:space="preserve">, aktualny odpis </w:t>
      </w:r>
      <w:r w:rsidRPr="001E2702">
        <w:rPr>
          <w:rStyle w:val="FontStyle131"/>
          <w:rFonts w:ascii="Arial" w:hAnsi="Arial" w:cs="Arial"/>
          <w:sz w:val="22"/>
          <w:szCs w:val="22"/>
        </w:rPr>
        <w:tab/>
      </w:r>
      <w:r w:rsidRPr="001E2702">
        <w:rPr>
          <w:rStyle w:val="FontStyle131"/>
          <w:rFonts w:ascii="Arial" w:hAnsi="Arial" w:cs="Arial"/>
          <w:sz w:val="22"/>
          <w:szCs w:val="22"/>
        </w:rPr>
        <w:tab/>
        <w:t>w załączniku nr 1 do umowy, posiadającą NIP</w:t>
      </w:r>
    </w:p>
    <w:p w:rsidR="006A1543" w:rsidRPr="001E2702" w:rsidRDefault="006A1543" w:rsidP="006A1543">
      <w:pPr>
        <w:pStyle w:val="Style55"/>
        <w:widowControl/>
        <w:tabs>
          <w:tab w:val="left" w:leader="dot" w:pos="624"/>
          <w:tab w:val="left" w:leader="dot" w:pos="2266"/>
        </w:tabs>
        <w:spacing w:line="274" w:lineRule="exact"/>
        <w:jc w:val="left"/>
        <w:rPr>
          <w:rStyle w:val="FontStyle131"/>
          <w:rFonts w:ascii="Arial" w:hAnsi="Arial" w:cs="Arial"/>
          <w:sz w:val="22"/>
          <w:szCs w:val="22"/>
        </w:rPr>
      </w:pPr>
      <w:r w:rsidRPr="001E2702">
        <w:rPr>
          <w:rStyle w:val="FontStyle131"/>
          <w:rFonts w:ascii="Arial" w:hAnsi="Arial" w:cs="Arial"/>
          <w:sz w:val="22"/>
          <w:szCs w:val="22"/>
        </w:rPr>
        <w:tab/>
        <w:t xml:space="preserve"> Regon </w:t>
      </w:r>
      <w:r w:rsidRPr="001E2702">
        <w:rPr>
          <w:rStyle w:val="FontStyle131"/>
          <w:rFonts w:ascii="Arial" w:hAnsi="Arial" w:cs="Arial"/>
          <w:sz w:val="22"/>
          <w:szCs w:val="22"/>
        </w:rPr>
        <w:tab/>
      </w:r>
    </w:p>
    <w:p w:rsidR="006A1543" w:rsidRPr="001E2702" w:rsidRDefault="006A1543" w:rsidP="006A1543">
      <w:pPr>
        <w:pStyle w:val="Style55"/>
        <w:widowControl/>
        <w:tabs>
          <w:tab w:val="left" w:leader="dot" w:pos="5736"/>
        </w:tabs>
        <w:spacing w:line="274" w:lineRule="exact"/>
        <w:jc w:val="left"/>
        <w:rPr>
          <w:rStyle w:val="FontStyle130"/>
          <w:rFonts w:ascii="Arial" w:hAnsi="Arial" w:cs="Arial"/>
          <w:sz w:val="22"/>
          <w:szCs w:val="22"/>
        </w:rPr>
      </w:pPr>
      <w:r w:rsidRPr="001E2702">
        <w:rPr>
          <w:rStyle w:val="FontStyle131"/>
          <w:rFonts w:ascii="Arial" w:hAnsi="Arial" w:cs="Arial"/>
          <w:sz w:val="22"/>
          <w:szCs w:val="22"/>
        </w:rPr>
        <w:t>reprezentowaną przez</w:t>
      </w:r>
      <w:r w:rsidRPr="001E2702">
        <w:rPr>
          <w:rStyle w:val="FontStyle131"/>
          <w:rFonts w:ascii="Arial" w:hAnsi="Arial" w:cs="Arial"/>
          <w:sz w:val="22"/>
          <w:szCs w:val="22"/>
        </w:rPr>
        <w:tab/>
        <w:t xml:space="preserve">, zwaną dalej </w:t>
      </w:r>
      <w:r w:rsidRPr="001E2702">
        <w:rPr>
          <w:rStyle w:val="FontStyle130"/>
          <w:rFonts w:ascii="Arial" w:hAnsi="Arial" w:cs="Arial"/>
          <w:sz w:val="22"/>
          <w:szCs w:val="22"/>
        </w:rPr>
        <w:t>„Wykonawcą"</w:t>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spacing w:before="72" w:line="240" w:lineRule="auto"/>
        <w:jc w:val="left"/>
        <w:rPr>
          <w:rStyle w:val="FontStyle131"/>
          <w:rFonts w:ascii="Arial" w:hAnsi="Arial" w:cs="Arial"/>
          <w:sz w:val="22"/>
          <w:szCs w:val="22"/>
        </w:rPr>
      </w:pPr>
      <w:r w:rsidRPr="001E2702">
        <w:rPr>
          <w:rStyle w:val="FontStyle131"/>
          <w:rFonts w:ascii="Arial" w:hAnsi="Arial" w:cs="Arial"/>
          <w:sz w:val="22"/>
          <w:szCs w:val="22"/>
        </w:rPr>
        <w:t>łącznie zwanymi „Stronami".</w:t>
      </w:r>
    </w:p>
    <w:p w:rsidR="006A1543" w:rsidRPr="001E2702" w:rsidRDefault="006A1543" w:rsidP="006A1543">
      <w:pPr>
        <w:pStyle w:val="Style55"/>
        <w:widowControl/>
        <w:spacing w:line="240" w:lineRule="exact"/>
        <w:rPr>
          <w:rFonts w:ascii="Arial" w:hAnsi="Arial" w:cs="Arial"/>
          <w:sz w:val="22"/>
          <w:szCs w:val="22"/>
        </w:rPr>
      </w:pPr>
    </w:p>
    <w:p w:rsidR="006A1543" w:rsidRPr="001E2702" w:rsidRDefault="006A1543" w:rsidP="006A1543">
      <w:pPr>
        <w:pStyle w:val="Style55"/>
        <w:widowControl/>
        <w:tabs>
          <w:tab w:val="left" w:leader="dot" w:pos="1402"/>
        </w:tabs>
        <w:spacing w:before="43" w:line="274" w:lineRule="exact"/>
        <w:rPr>
          <w:rStyle w:val="FontStyle131"/>
          <w:rFonts w:ascii="Arial" w:hAnsi="Arial" w:cs="Arial"/>
          <w:sz w:val="22"/>
          <w:szCs w:val="22"/>
        </w:rPr>
      </w:pPr>
      <w:r w:rsidRPr="001E2702">
        <w:rPr>
          <w:rStyle w:val="FontStyle131"/>
          <w:rFonts w:ascii="Arial" w:hAnsi="Arial" w:cs="Arial"/>
          <w:sz w:val="22"/>
          <w:szCs w:val="22"/>
        </w:rPr>
        <w:t>Wykonawca został wyłoniony w trybie przetargu nieograniczonego, zgodnie z</w:t>
      </w:r>
      <w:r w:rsidRPr="001E2702">
        <w:rPr>
          <w:rStyle w:val="FontStyle131"/>
          <w:rFonts w:ascii="Arial" w:hAnsi="Arial" w:cs="Arial"/>
          <w:sz w:val="22"/>
          <w:szCs w:val="22"/>
        </w:rPr>
        <w:br/>
        <w:t>przepisami ustawy z dnia 29 stycznia 2004r. Prawo zamówień publicznych (t</w:t>
      </w:r>
      <w:r w:rsidR="00B23B7B" w:rsidRPr="001E2702">
        <w:rPr>
          <w:rStyle w:val="FontStyle131"/>
          <w:rFonts w:ascii="Arial" w:hAnsi="Arial" w:cs="Arial"/>
          <w:sz w:val="22"/>
          <w:szCs w:val="22"/>
        </w:rPr>
        <w:t>ekst</w:t>
      </w:r>
      <w:r w:rsidR="00B23B7B" w:rsidRPr="001E2702">
        <w:rPr>
          <w:rStyle w:val="FontStyle131"/>
          <w:rFonts w:ascii="Arial" w:hAnsi="Arial" w:cs="Arial"/>
          <w:sz w:val="22"/>
          <w:szCs w:val="22"/>
        </w:rPr>
        <w:br/>
        <w:t>jednolity Dz. U. z 2017</w:t>
      </w:r>
      <w:r w:rsidRPr="001E2702">
        <w:rPr>
          <w:rStyle w:val="FontStyle131"/>
          <w:rFonts w:ascii="Arial" w:hAnsi="Arial" w:cs="Arial"/>
          <w:sz w:val="22"/>
          <w:szCs w:val="22"/>
        </w:rPr>
        <w:t xml:space="preserve"> r. poz. </w:t>
      </w:r>
      <w:r w:rsidR="00B23B7B" w:rsidRPr="001E2702">
        <w:rPr>
          <w:rStyle w:val="FontStyle131"/>
          <w:rFonts w:ascii="Arial" w:hAnsi="Arial" w:cs="Arial"/>
          <w:sz w:val="22"/>
          <w:szCs w:val="22"/>
        </w:rPr>
        <w:t>1579</w:t>
      </w:r>
      <w:r w:rsidR="007133E6">
        <w:rPr>
          <w:rStyle w:val="FontStyle131"/>
          <w:rFonts w:ascii="Arial" w:hAnsi="Arial" w:cs="Arial"/>
          <w:sz w:val="22"/>
          <w:szCs w:val="22"/>
        </w:rPr>
        <w:t xml:space="preserve"> ze </w:t>
      </w:r>
      <w:proofErr w:type="spellStart"/>
      <w:r w:rsidR="007133E6">
        <w:rPr>
          <w:rStyle w:val="FontStyle131"/>
          <w:rFonts w:ascii="Arial" w:hAnsi="Arial" w:cs="Arial"/>
          <w:sz w:val="22"/>
          <w:szCs w:val="22"/>
        </w:rPr>
        <w:t>zm</w:t>
      </w:r>
      <w:proofErr w:type="spellEnd"/>
      <w:r w:rsidRPr="001E2702">
        <w:rPr>
          <w:rStyle w:val="FontStyle131"/>
          <w:rFonts w:ascii="Arial" w:hAnsi="Arial" w:cs="Arial"/>
          <w:sz w:val="22"/>
          <w:szCs w:val="22"/>
        </w:rPr>
        <w:t>), na podstawie oferty Wykonawcy z dnia</w:t>
      </w:r>
      <w:r w:rsidRPr="001E2702">
        <w:rPr>
          <w:rStyle w:val="FontStyle131"/>
          <w:rFonts w:ascii="Arial" w:hAnsi="Arial" w:cs="Arial"/>
          <w:sz w:val="22"/>
          <w:szCs w:val="22"/>
        </w:rPr>
        <w:br/>
      </w:r>
      <w:r w:rsidRPr="001E2702">
        <w:rPr>
          <w:rStyle w:val="FontStyle131"/>
          <w:rFonts w:ascii="Arial" w:hAnsi="Arial" w:cs="Arial"/>
          <w:sz w:val="22"/>
          <w:szCs w:val="22"/>
        </w:rPr>
        <w:tab/>
        <w:t>, stanowiącej integralną część umowy jako załącznik nr 1 do umowy.</w:t>
      </w:r>
    </w:p>
    <w:p w:rsidR="006A1543" w:rsidRPr="001E2702" w:rsidRDefault="006A1543" w:rsidP="006A1543">
      <w:pPr>
        <w:pStyle w:val="Style55"/>
        <w:widowControl/>
        <w:spacing w:line="240" w:lineRule="exact"/>
        <w:jc w:val="left"/>
        <w:rPr>
          <w:rFonts w:ascii="Arial" w:hAnsi="Arial" w:cs="Arial"/>
          <w:sz w:val="22"/>
          <w:szCs w:val="22"/>
        </w:rPr>
      </w:pPr>
    </w:p>
    <w:p w:rsidR="006A1543" w:rsidRPr="001E2702" w:rsidRDefault="006A1543" w:rsidP="006A1543">
      <w:pPr>
        <w:pStyle w:val="Style55"/>
        <w:widowControl/>
        <w:spacing w:before="72" w:line="240" w:lineRule="auto"/>
        <w:jc w:val="left"/>
        <w:rPr>
          <w:rStyle w:val="FontStyle131"/>
          <w:rFonts w:ascii="Arial" w:hAnsi="Arial" w:cs="Arial"/>
          <w:sz w:val="22"/>
          <w:szCs w:val="22"/>
        </w:rPr>
      </w:pPr>
      <w:r w:rsidRPr="001E2702">
        <w:rPr>
          <w:rStyle w:val="FontStyle131"/>
          <w:rFonts w:ascii="Arial" w:hAnsi="Arial" w:cs="Arial"/>
          <w:sz w:val="22"/>
          <w:szCs w:val="22"/>
        </w:rPr>
        <w:t>Na podstawie niniejszej umowy Strony ustalają, co następuje:</w:t>
      </w:r>
    </w:p>
    <w:p w:rsidR="006A1543" w:rsidRPr="001E2702" w:rsidRDefault="006A1543" w:rsidP="006A1543">
      <w:pPr>
        <w:jc w:val="center"/>
        <w:rPr>
          <w:rFonts w:ascii="Arial" w:hAnsi="Arial" w:cs="Arial"/>
          <w:b/>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w:t>
      </w:r>
    </w:p>
    <w:p w:rsidR="00E31258" w:rsidRDefault="00E31258" w:rsidP="00E31258">
      <w:pPr>
        <w:autoSpaceDE w:val="0"/>
        <w:autoSpaceDN w:val="0"/>
        <w:adjustRightInd w:val="0"/>
        <w:jc w:val="both"/>
        <w:rPr>
          <w:rFonts w:ascii="Arial" w:hAnsi="Arial" w:cs="Arial"/>
          <w:sz w:val="22"/>
          <w:szCs w:val="22"/>
        </w:rPr>
      </w:pPr>
      <w:r w:rsidRPr="00E31258">
        <w:rPr>
          <w:rFonts w:ascii="Arial" w:hAnsi="Arial" w:cs="Arial"/>
          <w:sz w:val="22"/>
          <w:szCs w:val="22"/>
        </w:rPr>
        <w:t xml:space="preserve">Przedmiotem umowy jest </w:t>
      </w:r>
      <w:r w:rsidRPr="00E31258">
        <w:rPr>
          <w:rFonts w:ascii="Arial" w:hAnsi="Arial" w:cs="Arial"/>
          <w:b/>
          <w:sz w:val="22"/>
          <w:szCs w:val="22"/>
          <w:lang w:eastAsia="pl-PL" w:bidi="pl-PL"/>
        </w:rPr>
        <w:t>Budowa placów zabaw w miejscowościach gminy Tuplice</w:t>
      </w:r>
      <w:r w:rsidR="004D3C3A">
        <w:rPr>
          <w:rFonts w:ascii="Arial" w:hAnsi="Arial" w:cs="Arial"/>
          <w:sz w:val="22"/>
          <w:szCs w:val="22"/>
        </w:rPr>
        <w:t xml:space="preserve"> tj.: Chełmic</w:t>
      </w:r>
      <w:r w:rsidR="00BB1771">
        <w:rPr>
          <w:rFonts w:ascii="Arial" w:hAnsi="Arial" w:cs="Arial"/>
          <w:sz w:val="22"/>
          <w:szCs w:val="22"/>
        </w:rPr>
        <w:t>a</w:t>
      </w:r>
      <w:r w:rsidR="004D3C3A">
        <w:rPr>
          <w:rFonts w:ascii="Arial" w:hAnsi="Arial" w:cs="Arial"/>
          <w:sz w:val="22"/>
          <w:szCs w:val="22"/>
        </w:rPr>
        <w:t>, Nowa Rola, Cielmów, Czerna i Tuplice.</w:t>
      </w:r>
    </w:p>
    <w:p w:rsidR="00E31258" w:rsidRPr="00E31258" w:rsidRDefault="00E31258" w:rsidP="00E31258">
      <w:pPr>
        <w:autoSpaceDE w:val="0"/>
        <w:autoSpaceDN w:val="0"/>
        <w:adjustRightInd w:val="0"/>
        <w:jc w:val="both"/>
        <w:rPr>
          <w:rFonts w:ascii="Arial" w:hAnsi="Arial" w:cs="Arial"/>
          <w:sz w:val="22"/>
          <w:szCs w:val="22"/>
        </w:rPr>
      </w:pPr>
      <w:r w:rsidRPr="00E31258">
        <w:rPr>
          <w:rFonts w:ascii="Arial" w:hAnsi="Arial" w:cs="Arial"/>
          <w:sz w:val="22"/>
          <w:szCs w:val="22"/>
        </w:rPr>
        <w:t>Zakres dostawy według oferty oraz specyfikacji istotnych warunków zamówienia. Dokumenty te stanowi</w:t>
      </w:r>
      <w:r w:rsidRPr="00E31258">
        <w:rPr>
          <w:rFonts w:ascii="Arial" w:eastAsia="TimesNewRoman" w:hAnsi="Arial" w:cs="Arial"/>
          <w:sz w:val="22"/>
          <w:szCs w:val="22"/>
        </w:rPr>
        <w:t xml:space="preserve">ą </w:t>
      </w:r>
      <w:r w:rsidRPr="00E31258">
        <w:rPr>
          <w:rFonts w:ascii="Arial" w:hAnsi="Arial" w:cs="Arial"/>
          <w:sz w:val="22"/>
          <w:szCs w:val="22"/>
        </w:rPr>
        <w:t>integraln</w:t>
      </w:r>
      <w:r w:rsidRPr="00E31258">
        <w:rPr>
          <w:rFonts w:ascii="Arial" w:eastAsia="TimesNewRoman" w:hAnsi="Arial" w:cs="Arial"/>
          <w:sz w:val="22"/>
          <w:szCs w:val="22"/>
        </w:rPr>
        <w:t xml:space="preserve">ą </w:t>
      </w:r>
      <w:r w:rsidRPr="00E31258">
        <w:rPr>
          <w:rFonts w:ascii="Arial" w:hAnsi="Arial" w:cs="Arial"/>
          <w:sz w:val="22"/>
          <w:szCs w:val="22"/>
        </w:rPr>
        <w:t>cz</w:t>
      </w:r>
      <w:r w:rsidRPr="00E31258">
        <w:rPr>
          <w:rFonts w:ascii="Arial" w:eastAsia="TimesNewRoman" w:hAnsi="Arial" w:cs="Arial"/>
          <w:sz w:val="22"/>
          <w:szCs w:val="22"/>
        </w:rPr>
        <w:t xml:space="preserve">ęść </w:t>
      </w:r>
      <w:r w:rsidRPr="00E31258">
        <w:rPr>
          <w:rFonts w:ascii="Arial" w:hAnsi="Arial" w:cs="Arial"/>
          <w:sz w:val="22"/>
          <w:szCs w:val="22"/>
        </w:rPr>
        <w:t>umowy.</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2</w:t>
      </w:r>
    </w:p>
    <w:p w:rsidR="00E31258" w:rsidRPr="00E31258" w:rsidRDefault="00E31258" w:rsidP="00E31258">
      <w:pPr>
        <w:jc w:val="both"/>
        <w:rPr>
          <w:rFonts w:ascii="Arial" w:hAnsi="Arial" w:cs="Arial"/>
          <w:color w:val="000000"/>
          <w:sz w:val="22"/>
          <w:szCs w:val="22"/>
        </w:rPr>
      </w:pPr>
      <w:r w:rsidRPr="00E31258">
        <w:rPr>
          <w:rFonts w:ascii="Arial" w:hAnsi="Arial" w:cs="Arial"/>
          <w:color w:val="000000"/>
          <w:sz w:val="22"/>
          <w:szCs w:val="22"/>
        </w:rPr>
        <w:t>Do obowiązków Wykonawcy należy:</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realizacja przedmiotu umowy zgodnie z zapisami SIWZ i złożoną ofertą,</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zastosowanie urządzeń wykonanych zgodnie z wymogami obowiązujących norm w zakresie dotyczącym przedmiotu umowy,</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organizacja prac montażowych oraz utrzymanie porządku w czasie prowadzenia prac i po ich zakończeniu,</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uzyskanie akceptacji Zamawiającego – przed rozpoczęciem montażu, dla dostarczonych urządzeń,</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sz w:val="22"/>
          <w:szCs w:val="22"/>
        </w:rPr>
        <w:t>przedłożenie Zamawiającemu – przed rozpoczęciem montażu, odpowiednich certyfikatów na znak bezpieczeństwa,</w:t>
      </w:r>
    </w:p>
    <w:p w:rsidR="00E31258" w:rsidRPr="00E31258" w:rsidRDefault="00E31258" w:rsidP="006E1C42">
      <w:pPr>
        <w:numPr>
          <w:ilvl w:val="2"/>
          <w:numId w:val="57"/>
        </w:numPr>
        <w:tabs>
          <w:tab w:val="clear" w:pos="2377"/>
          <w:tab w:val="num" w:pos="426"/>
        </w:tabs>
        <w:suppressAutoHyphens w:val="0"/>
        <w:ind w:left="426" w:hanging="426"/>
        <w:jc w:val="both"/>
        <w:rPr>
          <w:rFonts w:ascii="Arial" w:hAnsi="Arial" w:cs="Arial"/>
          <w:color w:val="000000"/>
          <w:sz w:val="22"/>
          <w:szCs w:val="22"/>
        </w:rPr>
      </w:pPr>
      <w:r w:rsidRPr="00E31258">
        <w:rPr>
          <w:rFonts w:ascii="Arial" w:hAnsi="Arial" w:cs="Arial"/>
          <w:sz w:val="22"/>
          <w:szCs w:val="22"/>
        </w:rPr>
        <w:t>pisemne powiadomienie Zamawiającego</w:t>
      </w:r>
      <w:r w:rsidR="001C3BEC">
        <w:rPr>
          <w:rFonts w:ascii="Arial" w:hAnsi="Arial" w:cs="Arial"/>
          <w:sz w:val="22"/>
          <w:szCs w:val="22"/>
        </w:rPr>
        <w:t xml:space="preserve"> </w:t>
      </w:r>
      <w:r w:rsidRPr="00E31258">
        <w:rPr>
          <w:rFonts w:ascii="Arial" w:hAnsi="Arial" w:cs="Arial"/>
          <w:sz w:val="22"/>
          <w:szCs w:val="22"/>
        </w:rPr>
        <w:t>o</w:t>
      </w:r>
      <w:r w:rsidR="001C3BEC">
        <w:rPr>
          <w:rFonts w:ascii="Arial" w:hAnsi="Arial" w:cs="Arial"/>
          <w:sz w:val="22"/>
          <w:szCs w:val="22"/>
        </w:rPr>
        <w:t xml:space="preserve"> </w:t>
      </w:r>
      <w:r w:rsidRPr="00E31258">
        <w:rPr>
          <w:rFonts w:ascii="Arial" w:hAnsi="Arial" w:cs="Arial"/>
          <w:sz w:val="22"/>
          <w:szCs w:val="22"/>
        </w:rPr>
        <w:t>planowanym odbiorze końcowym z wyprzedzeniem co najmniej 3-dniowym.</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3</w:t>
      </w:r>
    </w:p>
    <w:p w:rsidR="00E31258" w:rsidRPr="00E31258" w:rsidRDefault="00E31258" w:rsidP="00E31258">
      <w:pPr>
        <w:jc w:val="both"/>
        <w:rPr>
          <w:rFonts w:ascii="Arial" w:hAnsi="Arial" w:cs="Arial"/>
          <w:color w:val="000000"/>
          <w:sz w:val="22"/>
          <w:szCs w:val="22"/>
        </w:rPr>
      </w:pPr>
      <w:r w:rsidRPr="00B51DEF">
        <w:rPr>
          <w:rFonts w:ascii="Arial" w:hAnsi="Arial" w:cs="Arial"/>
          <w:sz w:val="22"/>
          <w:szCs w:val="22"/>
        </w:rPr>
        <w:t xml:space="preserve">Do obowiązków Zamawiającego należy </w:t>
      </w:r>
      <w:r w:rsidRPr="00B51DEF">
        <w:rPr>
          <w:rFonts w:ascii="Arial" w:hAnsi="Arial" w:cs="Arial"/>
          <w:color w:val="000000"/>
          <w:sz w:val="22"/>
          <w:szCs w:val="22"/>
        </w:rPr>
        <w:t>zapewnienie pełnienia nadzoru inwestorskiego nad prowadzonymi pracami.</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4</w:t>
      </w:r>
    </w:p>
    <w:p w:rsidR="00E31258" w:rsidRPr="00E31258" w:rsidRDefault="00E31258" w:rsidP="00E31258">
      <w:pPr>
        <w:pStyle w:val="Akapitzlist"/>
        <w:spacing w:after="0"/>
        <w:ind w:left="284" w:hanging="284"/>
        <w:jc w:val="both"/>
        <w:rPr>
          <w:rFonts w:ascii="Arial" w:hAnsi="Arial" w:cs="Arial"/>
          <w:sz w:val="22"/>
          <w:szCs w:val="22"/>
        </w:rPr>
      </w:pPr>
      <w:r w:rsidRPr="00E31258">
        <w:rPr>
          <w:rFonts w:ascii="Arial" w:hAnsi="Arial" w:cs="Arial"/>
          <w:sz w:val="22"/>
          <w:szCs w:val="22"/>
        </w:rPr>
        <w:t>1.</w:t>
      </w:r>
      <w:r w:rsidRPr="00E31258">
        <w:rPr>
          <w:rFonts w:ascii="Arial" w:hAnsi="Arial" w:cs="Arial"/>
          <w:sz w:val="22"/>
          <w:szCs w:val="22"/>
        </w:rPr>
        <w:tab/>
        <w:t xml:space="preserve">Montaż poszczególnych urządzeń zostanie potwierdzony przez Zamawiającego, przy udziale Przedstawiciela Użytkownika, w terminie do 3 dni roboczych od powiadomienia przez Wykonawcę o dostarczeniu i zamontowaniu w miejscu jego przeznaczenia urządzeń w </w:t>
      </w:r>
      <w:r w:rsidRPr="00E31258">
        <w:rPr>
          <w:rFonts w:ascii="Arial" w:hAnsi="Arial" w:cs="Arial"/>
          <w:sz w:val="22"/>
          <w:szCs w:val="22"/>
        </w:rPr>
        <w:lastRenderedPageBreak/>
        <w:t>protokole odbioru. Za dzień roboczy uważa się dzień roboczy od poniedziałku do piątku, z wyłączeniem świąt.</w:t>
      </w:r>
    </w:p>
    <w:p w:rsidR="00E31258" w:rsidRPr="00E31258" w:rsidRDefault="00E31258" w:rsidP="00E31258">
      <w:pPr>
        <w:ind w:left="284" w:hanging="284"/>
        <w:jc w:val="both"/>
        <w:rPr>
          <w:rFonts w:ascii="Arial" w:hAnsi="Arial" w:cs="Arial"/>
          <w:sz w:val="22"/>
          <w:szCs w:val="22"/>
        </w:rPr>
      </w:pPr>
      <w:r w:rsidRPr="00E31258">
        <w:rPr>
          <w:rFonts w:ascii="Arial" w:hAnsi="Arial" w:cs="Arial"/>
          <w:sz w:val="22"/>
          <w:szCs w:val="22"/>
        </w:rPr>
        <w:t xml:space="preserve">2. </w:t>
      </w:r>
      <w:r w:rsidRPr="00E31258">
        <w:rPr>
          <w:rFonts w:ascii="Arial" w:hAnsi="Arial" w:cs="Arial"/>
          <w:sz w:val="22"/>
          <w:szCs w:val="22"/>
        </w:rPr>
        <w:tab/>
        <w:t>Przed zamontowaniem każdego urządzenia zabawowego Wykonawca przedłoży Zamawiającemu aktualne certyfikaty zakładów kontroli jakości i bezpieczeństwa dla oferowanego urządzenia, potwierdzające zgodność urządzenia z aktualną normą PN-EN 1176, instrukcję użytkowania i eksploatacji, kontroli i konserwacji w języku polskim, oraz karty techniczne urządzeń.</w:t>
      </w:r>
    </w:p>
    <w:p w:rsidR="00E31258" w:rsidRPr="00E31258" w:rsidRDefault="00E31258" w:rsidP="00E31258">
      <w:pPr>
        <w:ind w:left="284" w:hanging="284"/>
        <w:jc w:val="both"/>
        <w:rPr>
          <w:rFonts w:ascii="Arial" w:hAnsi="Arial" w:cs="Arial"/>
          <w:sz w:val="22"/>
          <w:szCs w:val="22"/>
        </w:rPr>
      </w:pPr>
      <w:r w:rsidRPr="00E31258">
        <w:rPr>
          <w:rFonts w:ascii="Arial" w:hAnsi="Arial" w:cs="Arial"/>
          <w:sz w:val="22"/>
          <w:szCs w:val="22"/>
        </w:rPr>
        <w:t xml:space="preserve">3. </w:t>
      </w:r>
      <w:r w:rsidRPr="00E31258">
        <w:rPr>
          <w:rFonts w:ascii="Arial" w:hAnsi="Arial" w:cs="Arial"/>
          <w:sz w:val="22"/>
          <w:szCs w:val="22"/>
        </w:rPr>
        <w:tab/>
        <w:t>Zamawiający wstrzyma się z potwierdzeniem, o którym mowa w ust. 1, jeżeli:</w:t>
      </w:r>
    </w:p>
    <w:p w:rsidR="00E31258" w:rsidRPr="00E31258" w:rsidRDefault="00E31258" w:rsidP="006E1C42">
      <w:pPr>
        <w:numPr>
          <w:ilvl w:val="0"/>
          <w:numId w:val="58"/>
        </w:numPr>
        <w:suppressAutoHyphens w:val="0"/>
        <w:ind w:left="709" w:hanging="425"/>
        <w:jc w:val="both"/>
        <w:rPr>
          <w:rFonts w:ascii="Arial" w:hAnsi="Arial" w:cs="Arial"/>
          <w:sz w:val="22"/>
          <w:szCs w:val="22"/>
        </w:rPr>
      </w:pPr>
      <w:r w:rsidRPr="00E31258">
        <w:rPr>
          <w:rFonts w:ascii="Arial" w:hAnsi="Arial" w:cs="Arial"/>
          <w:sz w:val="22"/>
          <w:szCs w:val="22"/>
        </w:rPr>
        <w:t>zamontowane urządzenie nie spełnia wymagań dotyczących charakterystyki i jakości zgodnej z przyjętą ofertą,</w:t>
      </w:r>
    </w:p>
    <w:p w:rsidR="00E31258" w:rsidRPr="00E31258" w:rsidRDefault="00E31258" w:rsidP="006E1C42">
      <w:pPr>
        <w:numPr>
          <w:ilvl w:val="0"/>
          <w:numId w:val="58"/>
        </w:numPr>
        <w:suppressAutoHyphens w:val="0"/>
        <w:ind w:left="709" w:hanging="425"/>
        <w:jc w:val="both"/>
        <w:rPr>
          <w:rFonts w:ascii="Arial" w:hAnsi="Arial" w:cs="Arial"/>
          <w:sz w:val="22"/>
          <w:szCs w:val="22"/>
        </w:rPr>
      </w:pPr>
      <w:r w:rsidRPr="00E31258">
        <w:rPr>
          <w:rFonts w:ascii="Arial" w:hAnsi="Arial" w:cs="Arial"/>
          <w:sz w:val="22"/>
          <w:szCs w:val="22"/>
        </w:rPr>
        <w:t xml:space="preserve">nie przedłoży dokumentów określonych w ust. 2. </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5</w:t>
      </w:r>
    </w:p>
    <w:p w:rsidR="00E31258" w:rsidRPr="00B51DEF" w:rsidRDefault="00E31258" w:rsidP="00E31258">
      <w:pPr>
        <w:autoSpaceDE w:val="0"/>
        <w:autoSpaceDN w:val="0"/>
        <w:adjustRightInd w:val="0"/>
        <w:rPr>
          <w:rFonts w:ascii="Arial" w:hAnsi="Arial" w:cs="Arial"/>
          <w:b/>
          <w:sz w:val="22"/>
          <w:szCs w:val="22"/>
        </w:rPr>
      </w:pPr>
      <w:r w:rsidRPr="00E31258">
        <w:rPr>
          <w:rFonts w:ascii="Arial" w:hAnsi="Arial" w:cs="Arial"/>
          <w:sz w:val="22"/>
          <w:szCs w:val="22"/>
        </w:rPr>
        <w:t xml:space="preserve">Termin wykonania przedmiotu umowy </w:t>
      </w:r>
      <w:r w:rsidR="005C456E">
        <w:rPr>
          <w:rFonts w:ascii="Arial" w:hAnsi="Arial" w:cs="Arial"/>
          <w:sz w:val="22"/>
          <w:szCs w:val="22"/>
        </w:rPr>
        <w:t xml:space="preserve">– </w:t>
      </w:r>
      <w:r w:rsidR="005C456E" w:rsidRPr="00B51DEF">
        <w:rPr>
          <w:rFonts w:ascii="Arial" w:hAnsi="Arial" w:cs="Arial"/>
          <w:b/>
          <w:sz w:val="22"/>
          <w:szCs w:val="22"/>
        </w:rPr>
        <w:t>do 30 czerwca 2018 r.</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6</w:t>
      </w:r>
    </w:p>
    <w:p w:rsidR="00E31258" w:rsidRPr="00E31258" w:rsidRDefault="00E31258" w:rsidP="006E1C42">
      <w:pPr>
        <w:numPr>
          <w:ilvl w:val="0"/>
          <w:numId w:val="59"/>
        </w:numPr>
        <w:tabs>
          <w:tab w:val="clear" w:pos="1477"/>
        </w:tabs>
        <w:suppressAutoHyphens w:val="0"/>
        <w:ind w:left="426" w:hanging="426"/>
        <w:jc w:val="both"/>
        <w:rPr>
          <w:rFonts w:ascii="Arial" w:hAnsi="Arial" w:cs="Arial"/>
          <w:sz w:val="22"/>
          <w:szCs w:val="22"/>
        </w:rPr>
      </w:pPr>
      <w:r w:rsidRPr="00E31258">
        <w:rPr>
          <w:rFonts w:ascii="Arial" w:hAnsi="Arial" w:cs="Arial"/>
          <w:sz w:val="22"/>
          <w:szCs w:val="22"/>
        </w:rPr>
        <w:t xml:space="preserve">Za wykonanie przedmiotu umowy Zamawiający zapłaci łączne wynagrodzenie, </w:t>
      </w:r>
      <w:r w:rsidRPr="00E31258">
        <w:rPr>
          <w:rFonts w:ascii="Arial" w:hAnsi="Arial" w:cs="Arial"/>
          <w:color w:val="000000"/>
          <w:sz w:val="22"/>
          <w:szCs w:val="22"/>
        </w:rPr>
        <w:t xml:space="preserve">które wynosi brutto: ................. zł (słownie...), w tym podatek VAT. </w:t>
      </w:r>
    </w:p>
    <w:p w:rsidR="00E31258" w:rsidRPr="00E31258" w:rsidRDefault="00E31258" w:rsidP="006E1C42">
      <w:pPr>
        <w:numPr>
          <w:ilvl w:val="0"/>
          <w:numId w:val="59"/>
        </w:numPr>
        <w:tabs>
          <w:tab w:val="clear" w:pos="1477"/>
        </w:tabs>
        <w:suppressAutoHyphens w:val="0"/>
        <w:ind w:left="426" w:hanging="426"/>
        <w:jc w:val="both"/>
        <w:rPr>
          <w:rFonts w:ascii="Arial" w:hAnsi="Arial" w:cs="Arial"/>
          <w:sz w:val="22"/>
          <w:szCs w:val="22"/>
        </w:rPr>
      </w:pPr>
      <w:r w:rsidRPr="00E31258">
        <w:rPr>
          <w:rFonts w:ascii="Arial" w:hAnsi="Arial" w:cs="Arial"/>
          <w:sz w:val="22"/>
          <w:szCs w:val="22"/>
        </w:rPr>
        <w:t xml:space="preserve">Wynagrodzenie nie podlega zmianie i waloryzacji do końca realizacji umowy. </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jc w:val="center"/>
        <w:rPr>
          <w:rFonts w:ascii="Arial" w:hAnsi="Arial" w:cs="Arial"/>
          <w:sz w:val="22"/>
          <w:szCs w:val="22"/>
        </w:rPr>
      </w:pPr>
      <w:r w:rsidRPr="00E31258">
        <w:rPr>
          <w:rFonts w:ascii="Arial" w:hAnsi="Arial" w:cs="Arial"/>
          <w:sz w:val="22"/>
          <w:szCs w:val="22"/>
        </w:rPr>
        <w:t>§ 7</w:t>
      </w:r>
    </w:p>
    <w:p w:rsidR="00E31258" w:rsidRPr="00E31258" w:rsidRDefault="00E31258" w:rsidP="006E1C42">
      <w:pPr>
        <w:pStyle w:val="Akapitzlist"/>
        <w:numPr>
          <w:ilvl w:val="1"/>
          <w:numId w:val="60"/>
        </w:numPr>
        <w:tabs>
          <w:tab w:val="clear" w:pos="1440"/>
        </w:tabs>
        <w:suppressAutoHyphens w:val="0"/>
        <w:spacing w:before="0" w:afterAutospacing="1"/>
        <w:ind w:left="426" w:hanging="426"/>
        <w:contextualSpacing/>
        <w:jc w:val="both"/>
        <w:rPr>
          <w:rFonts w:ascii="Arial" w:hAnsi="Arial" w:cs="Arial"/>
          <w:sz w:val="22"/>
          <w:szCs w:val="22"/>
          <w:lang w:eastAsia="pl-PL"/>
        </w:rPr>
      </w:pPr>
      <w:r w:rsidRPr="00E31258">
        <w:rPr>
          <w:rFonts w:ascii="Arial" w:hAnsi="Arial" w:cs="Arial"/>
          <w:sz w:val="22"/>
          <w:szCs w:val="22"/>
          <w:lang w:eastAsia="pl-PL"/>
        </w:rPr>
        <w:t>Rozliczenie za przedmiot umowy nastąpi fakturą złożoną u Zamawiającego do 30 dni po podpisaniu protokołu odbioru przedmiotu umowy przez Zamawiającego i Wykonawcę</w:t>
      </w:r>
    </w:p>
    <w:p w:rsidR="00E31258" w:rsidRPr="00E31258" w:rsidRDefault="00E31258" w:rsidP="006E1C42">
      <w:pPr>
        <w:pStyle w:val="Tekstpodstawowy2"/>
        <w:numPr>
          <w:ilvl w:val="1"/>
          <w:numId w:val="60"/>
        </w:numPr>
        <w:tabs>
          <w:tab w:val="clear" w:pos="1440"/>
        </w:tabs>
        <w:suppressAutoHyphens w:val="0"/>
        <w:spacing w:after="0" w:line="240" w:lineRule="auto"/>
        <w:ind w:left="426" w:hanging="426"/>
        <w:jc w:val="both"/>
        <w:rPr>
          <w:rFonts w:ascii="Arial" w:hAnsi="Arial" w:cs="Arial"/>
          <w:b/>
          <w:sz w:val="22"/>
          <w:szCs w:val="22"/>
        </w:rPr>
      </w:pPr>
      <w:r w:rsidRPr="00E31258">
        <w:rPr>
          <w:rFonts w:ascii="Arial" w:hAnsi="Arial" w:cs="Arial"/>
          <w:sz w:val="22"/>
          <w:szCs w:val="22"/>
        </w:rPr>
        <w:t xml:space="preserve">Termin płatności ustala się na 30 dzień od daty otrzymania faktury z dokumentacją rozliczeniową. </w:t>
      </w:r>
    </w:p>
    <w:p w:rsidR="00E31258" w:rsidRPr="00E31258" w:rsidRDefault="00E31258" w:rsidP="006E1C42">
      <w:pPr>
        <w:pStyle w:val="Tekstpodstawowy2"/>
        <w:numPr>
          <w:ilvl w:val="1"/>
          <w:numId w:val="60"/>
        </w:numPr>
        <w:tabs>
          <w:tab w:val="clear" w:pos="1440"/>
        </w:tabs>
        <w:suppressAutoHyphens w:val="0"/>
        <w:spacing w:after="0" w:line="240" w:lineRule="auto"/>
        <w:ind w:left="426" w:hanging="426"/>
        <w:jc w:val="both"/>
        <w:rPr>
          <w:rFonts w:ascii="Arial" w:hAnsi="Arial" w:cs="Arial"/>
          <w:b/>
          <w:sz w:val="22"/>
          <w:szCs w:val="22"/>
        </w:rPr>
      </w:pPr>
      <w:r w:rsidRPr="00E31258">
        <w:rPr>
          <w:rFonts w:ascii="Arial" w:hAnsi="Arial" w:cs="Arial"/>
          <w:sz w:val="22"/>
          <w:szCs w:val="22"/>
        </w:rPr>
        <w:t xml:space="preserve">Płatność nastąpi przelewem na konto Wykonawcy podane na fakturze. </w:t>
      </w:r>
    </w:p>
    <w:p w:rsidR="00E31258" w:rsidRPr="00E31258" w:rsidRDefault="00E31258" w:rsidP="006E1C42">
      <w:pPr>
        <w:pStyle w:val="Tekstpodstawowywcity3"/>
        <w:numPr>
          <w:ilvl w:val="1"/>
          <w:numId w:val="60"/>
        </w:numPr>
        <w:tabs>
          <w:tab w:val="clear" w:pos="1440"/>
        </w:tabs>
        <w:spacing w:after="0"/>
        <w:ind w:left="426" w:hanging="426"/>
        <w:rPr>
          <w:rFonts w:cs="Arial"/>
          <w:b/>
          <w:sz w:val="22"/>
          <w:szCs w:val="22"/>
        </w:rPr>
      </w:pPr>
      <w:r w:rsidRPr="00E31258">
        <w:rPr>
          <w:rFonts w:cs="Arial"/>
          <w:sz w:val="22"/>
          <w:szCs w:val="22"/>
        </w:rPr>
        <w:t>Za termin zapłaty ustala się dzień obciążenia rachunku Zamawiającego.</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8</w:t>
      </w:r>
    </w:p>
    <w:p w:rsidR="00E31258" w:rsidRPr="00E31258" w:rsidRDefault="00E31258" w:rsidP="006E1C42">
      <w:pPr>
        <w:numPr>
          <w:ilvl w:val="1"/>
          <w:numId w:val="55"/>
        </w:numPr>
        <w:tabs>
          <w:tab w:val="clear" w:pos="1440"/>
          <w:tab w:val="num" w:pos="426"/>
        </w:tabs>
        <w:suppressAutoHyphens w:val="0"/>
        <w:autoSpaceDE w:val="0"/>
        <w:autoSpaceDN w:val="0"/>
        <w:adjustRightInd w:val="0"/>
        <w:ind w:left="426" w:hanging="426"/>
        <w:jc w:val="both"/>
        <w:rPr>
          <w:rFonts w:ascii="Arial" w:hAnsi="Arial" w:cs="Arial"/>
          <w:sz w:val="22"/>
          <w:szCs w:val="22"/>
        </w:rPr>
      </w:pPr>
      <w:r w:rsidRPr="00E31258">
        <w:rPr>
          <w:rFonts w:ascii="Arial" w:hAnsi="Arial" w:cs="Arial"/>
          <w:sz w:val="22"/>
          <w:szCs w:val="22"/>
        </w:rPr>
        <w:t>Wykonawca o</w:t>
      </w:r>
      <w:r w:rsidRPr="00E31258">
        <w:rPr>
          <w:rFonts w:ascii="Arial" w:eastAsia="TimesNewRoman" w:hAnsi="Arial" w:cs="Arial"/>
          <w:sz w:val="22"/>
          <w:szCs w:val="22"/>
        </w:rPr>
        <w:t>ś</w:t>
      </w:r>
      <w:r w:rsidRPr="00E31258">
        <w:rPr>
          <w:rFonts w:ascii="Arial" w:hAnsi="Arial" w:cs="Arial"/>
          <w:sz w:val="22"/>
          <w:szCs w:val="22"/>
        </w:rPr>
        <w:t xml:space="preserve">wiadcza, </w:t>
      </w:r>
      <w:r w:rsidRPr="00E31258">
        <w:rPr>
          <w:rFonts w:ascii="Arial" w:eastAsia="TimesNewRoman" w:hAnsi="Arial" w:cs="Arial"/>
          <w:sz w:val="22"/>
          <w:szCs w:val="22"/>
        </w:rPr>
        <w:t>ż</w:t>
      </w:r>
      <w:r w:rsidRPr="00E31258">
        <w:rPr>
          <w:rFonts w:ascii="Arial" w:hAnsi="Arial" w:cs="Arial"/>
          <w:sz w:val="22"/>
          <w:szCs w:val="22"/>
        </w:rPr>
        <w:t>e jest płatnikiem podatku VAT i posiada numer identyfikacji podatkowej NIP: ......................</w:t>
      </w:r>
    </w:p>
    <w:p w:rsidR="00E31258" w:rsidRPr="00E31258" w:rsidRDefault="00E31258" w:rsidP="006E1C42">
      <w:pPr>
        <w:numPr>
          <w:ilvl w:val="1"/>
          <w:numId w:val="55"/>
        </w:numPr>
        <w:tabs>
          <w:tab w:val="clear" w:pos="1440"/>
          <w:tab w:val="num" w:pos="426"/>
        </w:tabs>
        <w:suppressAutoHyphens w:val="0"/>
        <w:autoSpaceDE w:val="0"/>
        <w:autoSpaceDN w:val="0"/>
        <w:adjustRightInd w:val="0"/>
        <w:ind w:left="426" w:hanging="426"/>
        <w:jc w:val="both"/>
        <w:rPr>
          <w:rFonts w:ascii="Arial" w:hAnsi="Arial" w:cs="Arial"/>
          <w:sz w:val="22"/>
          <w:szCs w:val="22"/>
        </w:rPr>
      </w:pPr>
      <w:r w:rsidRPr="00E31258">
        <w:rPr>
          <w:rFonts w:ascii="Arial" w:hAnsi="Arial" w:cs="Arial"/>
          <w:sz w:val="22"/>
          <w:szCs w:val="22"/>
        </w:rPr>
        <w:t>Zamawiaj</w:t>
      </w:r>
      <w:r w:rsidRPr="00E31258">
        <w:rPr>
          <w:rFonts w:ascii="Arial" w:eastAsia="TimesNewRoman" w:hAnsi="Arial" w:cs="Arial"/>
          <w:sz w:val="22"/>
          <w:szCs w:val="22"/>
        </w:rPr>
        <w:t>ą</w:t>
      </w:r>
      <w:r w:rsidRPr="00E31258">
        <w:rPr>
          <w:rFonts w:ascii="Arial" w:hAnsi="Arial" w:cs="Arial"/>
          <w:sz w:val="22"/>
          <w:szCs w:val="22"/>
        </w:rPr>
        <w:t>cy o</w:t>
      </w:r>
      <w:r w:rsidRPr="00E31258">
        <w:rPr>
          <w:rFonts w:ascii="Arial" w:eastAsia="TimesNewRoman" w:hAnsi="Arial" w:cs="Arial"/>
          <w:sz w:val="22"/>
          <w:szCs w:val="22"/>
        </w:rPr>
        <w:t>ś</w:t>
      </w:r>
      <w:r w:rsidRPr="00E31258">
        <w:rPr>
          <w:rFonts w:ascii="Arial" w:hAnsi="Arial" w:cs="Arial"/>
          <w:sz w:val="22"/>
          <w:szCs w:val="22"/>
        </w:rPr>
        <w:t xml:space="preserve">wiadcza, </w:t>
      </w:r>
      <w:r w:rsidRPr="00E31258">
        <w:rPr>
          <w:rFonts w:ascii="Arial" w:eastAsia="TimesNewRoman" w:hAnsi="Arial" w:cs="Arial"/>
          <w:sz w:val="22"/>
          <w:szCs w:val="22"/>
        </w:rPr>
        <w:t>ż</w:t>
      </w:r>
      <w:r w:rsidRPr="00E31258">
        <w:rPr>
          <w:rFonts w:ascii="Arial" w:hAnsi="Arial" w:cs="Arial"/>
          <w:sz w:val="22"/>
          <w:szCs w:val="22"/>
        </w:rPr>
        <w:t xml:space="preserve">e posiada numer identyfikacji podatkowej NIP: </w:t>
      </w:r>
      <w:r>
        <w:rPr>
          <w:rFonts w:ascii="Arial" w:hAnsi="Arial" w:cs="Arial"/>
          <w:sz w:val="22"/>
          <w:szCs w:val="22"/>
        </w:rPr>
        <w:t>……………………..</w:t>
      </w:r>
      <w:r w:rsidRPr="00E31258">
        <w:rPr>
          <w:rFonts w:ascii="Arial" w:hAnsi="Arial" w:cs="Arial"/>
          <w:bCs/>
          <w:sz w:val="22"/>
          <w:szCs w:val="22"/>
        </w:rPr>
        <w:t>.</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9</w:t>
      </w:r>
    </w:p>
    <w:p w:rsidR="00E31258" w:rsidRPr="00E31258" w:rsidRDefault="00E31258" w:rsidP="006E1C42">
      <w:pPr>
        <w:numPr>
          <w:ilvl w:val="0"/>
          <w:numId w:val="56"/>
        </w:numPr>
        <w:tabs>
          <w:tab w:val="clear" w:pos="720"/>
          <w:tab w:val="num" w:pos="426"/>
        </w:tabs>
        <w:suppressAutoHyphens w:val="0"/>
        <w:ind w:left="426" w:hanging="426"/>
        <w:jc w:val="both"/>
        <w:rPr>
          <w:rFonts w:ascii="Arial" w:hAnsi="Arial" w:cs="Arial"/>
          <w:i/>
          <w:sz w:val="22"/>
          <w:szCs w:val="22"/>
        </w:rPr>
      </w:pPr>
      <w:r w:rsidRPr="00E31258">
        <w:rPr>
          <w:rFonts w:ascii="Arial" w:hAnsi="Arial" w:cs="Arial"/>
          <w:sz w:val="22"/>
          <w:szCs w:val="22"/>
        </w:rPr>
        <w:t>Wykonawca może zlecić podwykonawcy/om wskazaną w ofercie część zamówienia.</w:t>
      </w:r>
    </w:p>
    <w:p w:rsidR="00E31258" w:rsidRPr="00E31258" w:rsidRDefault="00E31258" w:rsidP="006E1C42">
      <w:pPr>
        <w:numPr>
          <w:ilvl w:val="0"/>
          <w:numId w:val="56"/>
        </w:numPr>
        <w:tabs>
          <w:tab w:val="clear" w:pos="720"/>
          <w:tab w:val="num" w:pos="426"/>
        </w:tabs>
        <w:suppressAutoHyphens w:val="0"/>
        <w:ind w:left="426" w:hanging="426"/>
        <w:jc w:val="both"/>
        <w:rPr>
          <w:rFonts w:ascii="Arial" w:hAnsi="Arial" w:cs="Arial"/>
          <w:sz w:val="22"/>
          <w:szCs w:val="22"/>
        </w:rPr>
      </w:pPr>
      <w:r w:rsidRPr="00E31258">
        <w:rPr>
          <w:rFonts w:ascii="Arial" w:hAnsi="Arial" w:cs="Arial"/>
          <w:sz w:val="22"/>
          <w:szCs w:val="22"/>
        </w:rPr>
        <w:t>W trakcie realizacji umowy Wykonawca może dokonać zmiany podwykonawcy, zrezygnować z podwykonawcy bądź wprowadzić podwykonawcę w zakresie nieprzewidzianym w ofercie.</w:t>
      </w:r>
    </w:p>
    <w:p w:rsidR="00E31258" w:rsidRPr="00E31258" w:rsidRDefault="00E31258" w:rsidP="006E1C42">
      <w:pPr>
        <w:numPr>
          <w:ilvl w:val="0"/>
          <w:numId w:val="56"/>
        </w:numPr>
        <w:tabs>
          <w:tab w:val="clear" w:pos="720"/>
          <w:tab w:val="num" w:pos="426"/>
        </w:tabs>
        <w:suppressAutoHyphens w:val="0"/>
        <w:ind w:left="426" w:hanging="426"/>
        <w:jc w:val="both"/>
        <w:rPr>
          <w:rFonts w:ascii="Arial" w:hAnsi="Arial" w:cs="Arial"/>
          <w:sz w:val="22"/>
          <w:szCs w:val="22"/>
        </w:rPr>
      </w:pPr>
      <w:r w:rsidRPr="00E31258">
        <w:rPr>
          <w:rFonts w:ascii="Arial" w:hAnsi="Arial" w:cs="Arial"/>
          <w:sz w:val="22"/>
          <w:szCs w:val="22"/>
        </w:rPr>
        <w:t>P</w:t>
      </w:r>
      <w:r w:rsidRPr="00E31258">
        <w:rPr>
          <w:rFonts w:ascii="Arial" w:hAnsi="Arial" w:cs="Arial"/>
          <w:color w:val="000000"/>
          <w:sz w:val="22"/>
          <w:szCs w:val="22"/>
        </w:rPr>
        <w:t xml:space="preserve">rzed przystąpieniem do wykonania umowy Wykonawca, o ile są już znane, poda nazwy albo imiona i nazwiska </w:t>
      </w:r>
      <w:r w:rsidRPr="00E31258">
        <w:rPr>
          <w:rFonts w:ascii="Arial" w:hAnsi="Arial" w:cs="Arial"/>
          <w:bCs/>
          <w:color w:val="000000"/>
          <w:sz w:val="22"/>
          <w:szCs w:val="22"/>
        </w:rPr>
        <w:t xml:space="preserve">oraz </w:t>
      </w:r>
      <w:r w:rsidRPr="00E31258">
        <w:rPr>
          <w:rFonts w:ascii="Arial" w:hAnsi="Arial" w:cs="Arial"/>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31258" w:rsidRPr="00E31258" w:rsidRDefault="00E31258" w:rsidP="006E1C42">
      <w:pPr>
        <w:numPr>
          <w:ilvl w:val="0"/>
          <w:numId w:val="56"/>
        </w:numPr>
        <w:tabs>
          <w:tab w:val="clear" w:pos="720"/>
          <w:tab w:val="num" w:pos="426"/>
        </w:tabs>
        <w:suppressAutoHyphens w:val="0"/>
        <w:ind w:left="426" w:hanging="426"/>
        <w:jc w:val="both"/>
        <w:rPr>
          <w:rFonts w:ascii="Arial" w:hAnsi="Arial" w:cs="Arial"/>
          <w:sz w:val="22"/>
          <w:szCs w:val="22"/>
        </w:rPr>
      </w:pPr>
      <w:r w:rsidRPr="00E31258">
        <w:rPr>
          <w:rFonts w:ascii="Arial" w:hAnsi="Arial" w:cs="Arial"/>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10</w:t>
      </w:r>
    </w:p>
    <w:p w:rsidR="00E31258" w:rsidRPr="00E31258" w:rsidRDefault="00E31258" w:rsidP="00E31258">
      <w:pPr>
        <w:autoSpaceDE w:val="0"/>
        <w:autoSpaceDN w:val="0"/>
        <w:adjustRightInd w:val="0"/>
        <w:rPr>
          <w:rFonts w:ascii="Arial" w:hAnsi="Arial" w:cs="Arial"/>
          <w:sz w:val="22"/>
          <w:szCs w:val="22"/>
        </w:rPr>
      </w:pPr>
      <w:r w:rsidRPr="00E31258">
        <w:rPr>
          <w:rFonts w:ascii="Arial" w:hAnsi="Arial" w:cs="Arial"/>
          <w:sz w:val="22"/>
          <w:szCs w:val="22"/>
        </w:rPr>
        <w:t>Wykonawcy wyst</w:t>
      </w:r>
      <w:r w:rsidRPr="00E31258">
        <w:rPr>
          <w:rFonts w:ascii="Arial" w:eastAsia="TimesNewRoman" w:hAnsi="Arial" w:cs="Arial"/>
          <w:sz w:val="22"/>
          <w:szCs w:val="22"/>
        </w:rPr>
        <w:t>ę</w:t>
      </w:r>
      <w:r w:rsidRPr="00E31258">
        <w:rPr>
          <w:rFonts w:ascii="Arial" w:hAnsi="Arial" w:cs="Arial"/>
          <w:sz w:val="22"/>
          <w:szCs w:val="22"/>
        </w:rPr>
        <w:t>puj</w:t>
      </w:r>
      <w:r w:rsidRPr="00E31258">
        <w:rPr>
          <w:rFonts w:ascii="Arial" w:eastAsia="TimesNewRoman" w:hAnsi="Arial" w:cs="Arial"/>
          <w:sz w:val="22"/>
          <w:szCs w:val="22"/>
        </w:rPr>
        <w:t>ą</w:t>
      </w:r>
      <w:r w:rsidRPr="00E31258">
        <w:rPr>
          <w:rFonts w:ascii="Arial" w:hAnsi="Arial" w:cs="Arial"/>
          <w:sz w:val="22"/>
          <w:szCs w:val="22"/>
        </w:rPr>
        <w:t>cy wspólnie ponosz</w:t>
      </w:r>
      <w:r w:rsidRPr="00E31258">
        <w:rPr>
          <w:rFonts w:ascii="Arial" w:eastAsia="TimesNewRoman" w:hAnsi="Arial" w:cs="Arial"/>
          <w:sz w:val="22"/>
          <w:szCs w:val="22"/>
        </w:rPr>
        <w:t xml:space="preserve">ą </w:t>
      </w:r>
      <w:r w:rsidRPr="00E31258">
        <w:rPr>
          <w:rFonts w:ascii="Arial" w:hAnsi="Arial" w:cs="Arial"/>
          <w:sz w:val="22"/>
          <w:szCs w:val="22"/>
        </w:rPr>
        <w:t>solidarn</w:t>
      </w:r>
      <w:r w:rsidRPr="00E31258">
        <w:rPr>
          <w:rFonts w:ascii="Arial" w:eastAsia="TimesNewRoman" w:hAnsi="Arial" w:cs="Arial"/>
          <w:sz w:val="22"/>
          <w:szCs w:val="22"/>
        </w:rPr>
        <w:t xml:space="preserve">ą </w:t>
      </w:r>
      <w:r w:rsidRPr="00E31258">
        <w:rPr>
          <w:rFonts w:ascii="Arial" w:hAnsi="Arial" w:cs="Arial"/>
          <w:sz w:val="22"/>
          <w:szCs w:val="22"/>
        </w:rPr>
        <w:t>odpowiedzialno</w:t>
      </w:r>
      <w:r w:rsidRPr="00E31258">
        <w:rPr>
          <w:rFonts w:ascii="Arial" w:eastAsia="TimesNewRoman" w:hAnsi="Arial" w:cs="Arial"/>
          <w:sz w:val="22"/>
          <w:szCs w:val="22"/>
        </w:rPr>
        <w:t xml:space="preserve">ść </w:t>
      </w:r>
      <w:r w:rsidRPr="00E31258">
        <w:rPr>
          <w:rFonts w:ascii="Arial" w:hAnsi="Arial" w:cs="Arial"/>
          <w:sz w:val="22"/>
          <w:szCs w:val="22"/>
        </w:rPr>
        <w:t>za wykonanie umowy.</w:t>
      </w:r>
    </w:p>
    <w:p w:rsid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lastRenderedPageBreak/>
        <w:t>§ 11</w:t>
      </w:r>
    </w:p>
    <w:p w:rsidR="00E31258" w:rsidRPr="00E31258" w:rsidRDefault="00E31258" w:rsidP="00E31258">
      <w:pPr>
        <w:autoSpaceDE w:val="0"/>
        <w:autoSpaceDN w:val="0"/>
        <w:adjustRightInd w:val="0"/>
        <w:jc w:val="both"/>
        <w:rPr>
          <w:rFonts w:ascii="Arial" w:hAnsi="Arial" w:cs="Arial"/>
          <w:sz w:val="22"/>
          <w:szCs w:val="22"/>
        </w:rPr>
      </w:pPr>
      <w:r w:rsidRPr="00E31258">
        <w:rPr>
          <w:rFonts w:ascii="Arial" w:hAnsi="Arial" w:cs="Arial"/>
          <w:sz w:val="22"/>
          <w:szCs w:val="22"/>
        </w:rPr>
        <w:t>Wierzytelno</w:t>
      </w:r>
      <w:r w:rsidRPr="00E31258">
        <w:rPr>
          <w:rFonts w:ascii="Arial" w:eastAsia="TimesNewRoman" w:hAnsi="Arial" w:cs="Arial"/>
          <w:sz w:val="22"/>
          <w:szCs w:val="22"/>
        </w:rPr>
        <w:t xml:space="preserve">ść </w:t>
      </w:r>
      <w:r w:rsidRPr="00E31258">
        <w:rPr>
          <w:rFonts w:ascii="Arial" w:hAnsi="Arial" w:cs="Arial"/>
          <w:sz w:val="22"/>
          <w:szCs w:val="22"/>
        </w:rPr>
        <w:t>wynikaj</w:t>
      </w:r>
      <w:r w:rsidRPr="00E31258">
        <w:rPr>
          <w:rFonts w:ascii="Arial" w:eastAsia="TimesNewRoman" w:hAnsi="Arial" w:cs="Arial"/>
          <w:sz w:val="22"/>
          <w:szCs w:val="22"/>
        </w:rPr>
        <w:t>ą</w:t>
      </w:r>
      <w:r w:rsidRPr="00E31258">
        <w:rPr>
          <w:rFonts w:ascii="Arial" w:hAnsi="Arial" w:cs="Arial"/>
          <w:sz w:val="22"/>
          <w:szCs w:val="22"/>
        </w:rPr>
        <w:t>ca z niniejszej umowy nie mo</w:t>
      </w:r>
      <w:r w:rsidRPr="00E31258">
        <w:rPr>
          <w:rFonts w:ascii="Arial" w:eastAsia="TimesNewRoman" w:hAnsi="Arial" w:cs="Arial"/>
          <w:sz w:val="22"/>
          <w:szCs w:val="22"/>
        </w:rPr>
        <w:t>ż</w:t>
      </w:r>
      <w:r w:rsidRPr="00E31258">
        <w:rPr>
          <w:rFonts w:ascii="Arial" w:hAnsi="Arial" w:cs="Arial"/>
          <w:sz w:val="22"/>
          <w:szCs w:val="22"/>
        </w:rPr>
        <w:t>e by</w:t>
      </w:r>
      <w:r w:rsidRPr="00E31258">
        <w:rPr>
          <w:rFonts w:ascii="Arial" w:eastAsia="TimesNewRoman" w:hAnsi="Arial" w:cs="Arial"/>
          <w:sz w:val="22"/>
          <w:szCs w:val="22"/>
        </w:rPr>
        <w:t xml:space="preserve">ć </w:t>
      </w:r>
      <w:r w:rsidRPr="00E31258">
        <w:rPr>
          <w:rFonts w:ascii="Arial" w:hAnsi="Arial" w:cs="Arial"/>
          <w:sz w:val="22"/>
          <w:szCs w:val="22"/>
        </w:rPr>
        <w:t>przedmiotem cesji na rzecz osób trzecich</w:t>
      </w:r>
      <w:r>
        <w:rPr>
          <w:rFonts w:ascii="Arial" w:hAnsi="Arial" w:cs="Arial"/>
          <w:sz w:val="22"/>
          <w:szCs w:val="22"/>
        </w:rPr>
        <w:t xml:space="preserve"> </w:t>
      </w:r>
      <w:r w:rsidRPr="00E31258">
        <w:rPr>
          <w:rFonts w:ascii="Arial" w:hAnsi="Arial" w:cs="Arial"/>
          <w:sz w:val="22"/>
          <w:szCs w:val="22"/>
        </w:rPr>
        <w:t>bez zgody Zamawiaj</w:t>
      </w:r>
      <w:r w:rsidRPr="00E31258">
        <w:rPr>
          <w:rFonts w:ascii="Arial" w:eastAsia="TimesNewRoman" w:hAnsi="Arial" w:cs="Arial"/>
          <w:sz w:val="22"/>
          <w:szCs w:val="22"/>
        </w:rPr>
        <w:t>ą</w:t>
      </w:r>
      <w:r w:rsidRPr="00E31258">
        <w:rPr>
          <w:rFonts w:ascii="Arial" w:hAnsi="Arial" w:cs="Arial"/>
          <w:sz w:val="22"/>
          <w:szCs w:val="22"/>
        </w:rPr>
        <w:t>cego.</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12</w:t>
      </w:r>
    </w:p>
    <w:p w:rsidR="00E31258" w:rsidRPr="00E31258" w:rsidRDefault="00E31258" w:rsidP="006E1C42">
      <w:pPr>
        <w:numPr>
          <w:ilvl w:val="0"/>
          <w:numId w:val="64"/>
        </w:numPr>
        <w:tabs>
          <w:tab w:val="clear" w:pos="180"/>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 xml:space="preserve">Wykonawca udziela Zamawiającemu ………….. gwarancji </w:t>
      </w:r>
      <w:r w:rsidRPr="00E31258">
        <w:rPr>
          <w:rFonts w:ascii="Arial" w:hAnsi="Arial" w:cs="Arial"/>
          <w:i/>
          <w:color w:val="000000"/>
          <w:sz w:val="22"/>
          <w:szCs w:val="22"/>
        </w:rPr>
        <w:t>(zgodnie z ofertą)</w:t>
      </w:r>
      <w:r w:rsidRPr="00E31258">
        <w:rPr>
          <w:rFonts w:ascii="Arial" w:hAnsi="Arial" w:cs="Arial"/>
          <w:color w:val="000000"/>
          <w:sz w:val="22"/>
          <w:szCs w:val="22"/>
        </w:rPr>
        <w:t xml:space="preserve"> na dostarczone urządzenia. </w:t>
      </w:r>
    </w:p>
    <w:p w:rsidR="00E31258" w:rsidRPr="00E31258" w:rsidRDefault="00E31258" w:rsidP="006E1C42">
      <w:pPr>
        <w:numPr>
          <w:ilvl w:val="0"/>
          <w:numId w:val="64"/>
        </w:numPr>
        <w:tabs>
          <w:tab w:val="clear" w:pos="180"/>
          <w:tab w:val="num" w:pos="426"/>
        </w:tabs>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Bieg terminu gwarancji rozpoczyna się od daty odbioru końcowego i przekazanie w użytkowanie całego przedmiotu umowy</w:t>
      </w:r>
      <w:r w:rsidRPr="00E31258">
        <w:rPr>
          <w:rFonts w:ascii="Arial" w:hAnsi="Arial" w:cs="Arial"/>
          <w:sz w:val="22"/>
          <w:szCs w:val="22"/>
        </w:rPr>
        <w:t xml:space="preserve">. </w:t>
      </w:r>
    </w:p>
    <w:p w:rsidR="00E31258" w:rsidRPr="00E31258" w:rsidRDefault="00E31258" w:rsidP="006E1C42">
      <w:pPr>
        <w:numPr>
          <w:ilvl w:val="0"/>
          <w:numId w:val="64"/>
        </w:numPr>
        <w:tabs>
          <w:tab w:val="clear" w:pos="180"/>
          <w:tab w:val="num" w:pos="426"/>
        </w:tabs>
        <w:suppressAutoHyphens w:val="0"/>
        <w:ind w:left="426" w:hanging="426"/>
        <w:jc w:val="both"/>
        <w:rPr>
          <w:rFonts w:ascii="Arial" w:hAnsi="Arial" w:cs="Arial"/>
          <w:color w:val="000000"/>
          <w:sz w:val="22"/>
          <w:szCs w:val="22"/>
        </w:rPr>
      </w:pPr>
      <w:r w:rsidRPr="00E31258">
        <w:rPr>
          <w:rFonts w:ascii="Arial" w:hAnsi="Arial" w:cs="Arial"/>
          <w:sz w:val="22"/>
          <w:szCs w:val="22"/>
        </w:rPr>
        <w:t>Wykonawca nie odpowiada za uszkodzenia mechaniczne powstałe w wyniku dewastacji oraz użytkowania przedmiotu umowy niezgodnego z jego przeznaczeniem.</w:t>
      </w:r>
    </w:p>
    <w:p w:rsidR="00E31258" w:rsidRPr="00E31258" w:rsidRDefault="00E31258" w:rsidP="006E1C42">
      <w:pPr>
        <w:numPr>
          <w:ilvl w:val="0"/>
          <w:numId w:val="64"/>
        </w:numPr>
        <w:tabs>
          <w:tab w:val="clear" w:pos="180"/>
        </w:tabs>
        <w:suppressAutoHyphens w:val="0"/>
        <w:spacing w:line="240" w:lineRule="atLeast"/>
        <w:ind w:left="426" w:hanging="426"/>
        <w:jc w:val="both"/>
        <w:rPr>
          <w:rFonts w:ascii="Arial" w:hAnsi="Arial" w:cs="Arial"/>
          <w:sz w:val="22"/>
          <w:szCs w:val="22"/>
        </w:rPr>
      </w:pPr>
      <w:r w:rsidRPr="00E31258">
        <w:rPr>
          <w:rFonts w:ascii="Arial" w:hAnsi="Arial" w:cs="Arial"/>
          <w:sz w:val="22"/>
          <w:szCs w:val="22"/>
        </w:rPr>
        <w:t xml:space="preserve">W okresie gwarancji Wykonawca zobowiązuje się do bezpłatnego usunięcia wad w terminie </w:t>
      </w:r>
      <w:r w:rsidRPr="00E31258">
        <w:rPr>
          <w:rFonts w:ascii="Arial" w:hAnsi="Arial" w:cs="Arial"/>
          <w:i/>
          <w:sz w:val="22"/>
          <w:szCs w:val="22"/>
        </w:rPr>
        <w:t>do 7 dni</w:t>
      </w:r>
      <w:r w:rsidRPr="00E31258">
        <w:rPr>
          <w:rFonts w:ascii="Arial" w:hAnsi="Arial" w:cs="Arial"/>
          <w:sz w:val="22"/>
          <w:szCs w:val="22"/>
        </w:rPr>
        <w:t xml:space="preserve"> od powiadomienia go przez Zamawiającego o wadzie, jeżeli będzie to możliwe technicznie lub w innym - uzgodnionym przez strony w terminie do usunięcia wad - terminie.</w:t>
      </w:r>
    </w:p>
    <w:p w:rsidR="00E31258" w:rsidRPr="00E31258" w:rsidRDefault="00E31258" w:rsidP="006E1C42">
      <w:pPr>
        <w:numPr>
          <w:ilvl w:val="0"/>
          <w:numId w:val="64"/>
        </w:numPr>
        <w:tabs>
          <w:tab w:val="clear" w:pos="180"/>
        </w:tabs>
        <w:suppressAutoHyphens w:val="0"/>
        <w:spacing w:line="240" w:lineRule="atLeast"/>
        <w:ind w:left="426" w:hanging="426"/>
        <w:jc w:val="both"/>
        <w:rPr>
          <w:rFonts w:ascii="Arial" w:hAnsi="Arial" w:cs="Arial"/>
          <w:sz w:val="22"/>
          <w:szCs w:val="22"/>
        </w:rPr>
      </w:pPr>
      <w:r w:rsidRPr="00E31258">
        <w:rPr>
          <w:rFonts w:ascii="Arial" w:hAnsi="Arial" w:cs="Arial"/>
          <w:sz w:val="22"/>
          <w:szCs w:val="22"/>
        </w:rPr>
        <w:t>W przypadku stwierdzenia w okresie gwarancji niemożliwej do usunięcia wady zamontowanego urządzenia, Zamawiający ma prawo żądać wymiany wadliwego urządzenia.</w:t>
      </w:r>
    </w:p>
    <w:p w:rsidR="00E31258" w:rsidRPr="00E31258" w:rsidRDefault="00E31258" w:rsidP="006E1C42">
      <w:pPr>
        <w:numPr>
          <w:ilvl w:val="0"/>
          <w:numId w:val="64"/>
        </w:numPr>
        <w:tabs>
          <w:tab w:val="clear" w:pos="180"/>
        </w:tabs>
        <w:suppressAutoHyphens w:val="0"/>
        <w:spacing w:line="240" w:lineRule="atLeast"/>
        <w:ind w:left="426" w:hanging="426"/>
        <w:jc w:val="both"/>
        <w:rPr>
          <w:rFonts w:ascii="Arial" w:hAnsi="Arial" w:cs="Arial"/>
          <w:sz w:val="22"/>
          <w:szCs w:val="22"/>
        </w:rPr>
      </w:pPr>
      <w:r w:rsidRPr="00E31258">
        <w:rPr>
          <w:rFonts w:ascii="Arial" w:hAnsi="Arial" w:cs="Arial"/>
          <w:sz w:val="22"/>
          <w:szCs w:val="22"/>
        </w:rPr>
        <w:t>Żądanie wymiany wadliwego urządzenia Zamawiający zgłasza Wykonawcy pisemnie wraz ze wskazaniem terminu wymiany.</w:t>
      </w:r>
    </w:p>
    <w:p w:rsidR="00E31258" w:rsidRPr="00E31258" w:rsidRDefault="00E31258" w:rsidP="006E1C42">
      <w:pPr>
        <w:numPr>
          <w:ilvl w:val="0"/>
          <w:numId w:val="64"/>
        </w:numPr>
        <w:tabs>
          <w:tab w:val="clear" w:pos="180"/>
        </w:tabs>
        <w:suppressAutoHyphens w:val="0"/>
        <w:spacing w:line="240" w:lineRule="atLeast"/>
        <w:ind w:left="426" w:hanging="426"/>
        <w:jc w:val="both"/>
        <w:rPr>
          <w:rFonts w:ascii="Arial" w:hAnsi="Arial" w:cs="Arial"/>
          <w:sz w:val="22"/>
          <w:szCs w:val="22"/>
        </w:rPr>
      </w:pPr>
      <w:r w:rsidRPr="00E31258">
        <w:rPr>
          <w:rFonts w:ascii="Arial" w:hAnsi="Arial" w:cs="Arial"/>
          <w:sz w:val="22"/>
          <w:szCs w:val="22"/>
        </w:rPr>
        <w:t>W sprawach spornych Wykonawca ma prawo zażądać opinii uprawnionego rzeczoznawcy.</w:t>
      </w:r>
    </w:p>
    <w:p w:rsidR="00E31258" w:rsidRPr="00E31258" w:rsidRDefault="00E31258" w:rsidP="006E1C42">
      <w:pPr>
        <w:numPr>
          <w:ilvl w:val="0"/>
          <w:numId w:val="64"/>
        </w:numPr>
        <w:tabs>
          <w:tab w:val="clear" w:pos="180"/>
        </w:tabs>
        <w:suppressAutoHyphens w:val="0"/>
        <w:spacing w:line="240" w:lineRule="atLeast"/>
        <w:ind w:left="426" w:hanging="426"/>
        <w:jc w:val="both"/>
        <w:rPr>
          <w:rFonts w:ascii="Arial" w:hAnsi="Arial" w:cs="Arial"/>
          <w:sz w:val="22"/>
          <w:szCs w:val="22"/>
        </w:rPr>
      </w:pPr>
      <w:r w:rsidRPr="00E31258">
        <w:rPr>
          <w:rFonts w:ascii="Arial" w:hAnsi="Arial" w:cs="Arial"/>
          <w:sz w:val="22"/>
          <w:szCs w:val="22"/>
        </w:rPr>
        <w:t>Rzeczoznawcę powołuje Zamawiający na pisemny wniosek Wykonawcy oraz na jego koszt.</w:t>
      </w:r>
    </w:p>
    <w:p w:rsidR="00E31258" w:rsidRPr="00E31258" w:rsidRDefault="00E31258" w:rsidP="006E1C42">
      <w:pPr>
        <w:numPr>
          <w:ilvl w:val="0"/>
          <w:numId w:val="65"/>
        </w:numPr>
        <w:suppressAutoHyphens w:val="0"/>
        <w:spacing w:line="240" w:lineRule="atLeast"/>
        <w:ind w:left="426" w:hanging="426"/>
        <w:jc w:val="both"/>
        <w:rPr>
          <w:rFonts w:ascii="Arial" w:hAnsi="Arial" w:cs="Arial"/>
          <w:sz w:val="22"/>
          <w:szCs w:val="22"/>
        </w:rPr>
      </w:pPr>
      <w:r w:rsidRPr="00E31258">
        <w:rPr>
          <w:rFonts w:ascii="Arial" w:hAnsi="Arial" w:cs="Arial"/>
          <w:sz w:val="22"/>
          <w:szCs w:val="22"/>
        </w:rPr>
        <w:t>Usunięcie wad Wykonawca zgłasza Zamawiającemu na piśmie.</w:t>
      </w:r>
    </w:p>
    <w:p w:rsidR="00E31258" w:rsidRPr="00E31258" w:rsidRDefault="00E31258" w:rsidP="006E1C42">
      <w:pPr>
        <w:numPr>
          <w:ilvl w:val="0"/>
          <w:numId w:val="65"/>
        </w:numPr>
        <w:suppressAutoHyphens w:val="0"/>
        <w:spacing w:line="240" w:lineRule="atLeast"/>
        <w:ind w:left="426" w:hanging="426"/>
        <w:jc w:val="both"/>
        <w:rPr>
          <w:rFonts w:ascii="Arial" w:hAnsi="Arial" w:cs="Arial"/>
          <w:sz w:val="22"/>
          <w:szCs w:val="22"/>
        </w:rPr>
      </w:pPr>
      <w:r w:rsidRPr="00E31258">
        <w:rPr>
          <w:rFonts w:ascii="Arial" w:hAnsi="Arial" w:cs="Arial"/>
          <w:sz w:val="22"/>
          <w:szCs w:val="22"/>
        </w:rPr>
        <w:t>Przedstawiciel Zamawiającego potwierdza usunięcie wad protokołem odbioru lub dokonując odpowiedniej adnotacji na piśmie Wykonawcy.</w:t>
      </w:r>
    </w:p>
    <w:p w:rsidR="00E31258" w:rsidRPr="00E31258" w:rsidRDefault="00E31258" w:rsidP="006E1C42">
      <w:pPr>
        <w:numPr>
          <w:ilvl w:val="0"/>
          <w:numId w:val="65"/>
        </w:numPr>
        <w:suppressAutoHyphens w:val="0"/>
        <w:spacing w:line="240" w:lineRule="atLeast"/>
        <w:ind w:left="426" w:hanging="426"/>
        <w:jc w:val="both"/>
        <w:rPr>
          <w:rFonts w:ascii="Arial" w:hAnsi="Arial" w:cs="Arial"/>
          <w:sz w:val="22"/>
          <w:szCs w:val="22"/>
        </w:rPr>
      </w:pPr>
      <w:r w:rsidRPr="00E31258">
        <w:rPr>
          <w:rFonts w:ascii="Arial" w:hAnsi="Arial" w:cs="Arial"/>
          <w:sz w:val="22"/>
          <w:szCs w:val="22"/>
        </w:rPr>
        <w:t xml:space="preserve">Wykonawca na wymienione urządzenia udzieli ………….. gwarancji </w:t>
      </w:r>
      <w:r w:rsidRPr="00E31258">
        <w:rPr>
          <w:rFonts w:ascii="Arial" w:hAnsi="Arial" w:cs="Arial"/>
          <w:i/>
          <w:sz w:val="22"/>
          <w:szCs w:val="22"/>
        </w:rPr>
        <w:t>(zgodnie z pkt. 1)</w:t>
      </w:r>
      <w:r w:rsidRPr="00E31258">
        <w:rPr>
          <w:rFonts w:ascii="Arial" w:hAnsi="Arial" w:cs="Arial"/>
          <w:sz w:val="22"/>
          <w:szCs w:val="22"/>
        </w:rPr>
        <w:t>. Bieg nowego terminu gwarancji rozpoczyna się od dnia protokolarnego odbioru prac zrealizowanych w ramach gwarancji lub dnia dokonania adnotacji potwierdzającej ich wykonanie.</w:t>
      </w:r>
    </w:p>
    <w:p w:rsidR="00E31258" w:rsidRPr="00E31258" w:rsidRDefault="00E31258" w:rsidP="00E31258">
      <w:pPr>
        <w:jc w:val="center"/>
        <w:rPr>
          <w:rFonts w:ascii="Arial" w:hAnsi="Arial" w:cs="Arial"/>
          <w:sz w:val="22"/>
          <w:szCs w:val="22"/>
        </w:rPr>
      </w:pPr>
    </w:p>
    <w:p w:rsidR="00E31258" w:rsidRPr="00E31258" w:rsidRDefault="00E31258" w:rsidP="00E31258">
      <w:pPr>
        <w:tabs>
          <w:tab w:val="num" w:pos="360"/>
          <w:tab w:val="left" w:pos="420"/>
        </w:tabs>
        <w:ind w:left="360" w:hanging="360"/>
        <w:jc w:val="center"/>
        <w:rPr>
          <w:rFonts w:ascii="Arial" w:hAnsi="Arial" w:cs="Arial"/>
          <w:sz w:val="22"/>
          <w:szCs w:val="22"/>
        </w:rPr>
      </w:pPr>
      <w:r w:rsidRPr="00E31258">
        <w:rPr>
          <w:rFonts w:ascii="Arial" w:hAnsi="Arial" w:cs="Arial"/>
          <w:sz w:val="22"/>
          <w:szCs w:val="22"/>
        </w:rPr>
        <w:t>§ 13</w:t>
      </w:r>
    </w:p>
    <w:p w:rsidR="00E31258" w:rsidRPr="00E31258" w:rsidRDefault="00E31258" w:rsidP="006E1C42">
      <w:pPr>
        <w:numPr>
          <w:ilvl w:val="0"/>
          <w:numId w:val="61"/>
        </w:numPr>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 xml:space="preserve">Wykonawca zapłaci Zamawiającemu karę umowną: </w:t>
      </w:r>
    </w:p>
    <w:p w:rsidR="00E31258" w:rsidRPr="00E31258" w:rsidRDefault="00E31258" w:rsidP="006E1C42">
      <w:pPr>
        <w:numPr>
          <w:ilvl w:val="0"/>
          <w:numId w:val="63"/>
        </w:numPr>
        <w:tabs>
          <w:tab w:val="clear" w:pos="720"/>
          <w:tab w:val="num" w:pos="851"/>
          <w:tab w:val="num" w:pos="3600"/>
        </w:tabs>
        <w:suppressAutoHyphens w:val="0"/>
        <w:ind w:left="851" w:hanging="425"/>
        <w:jc w:val="both"/>
        <w:rPr>
          <w:rFonts w:ascii="Arial" w:hAnsi="Arial" w:cs="Arial"/>
          <w:sz w:val="22"/>
          <w:szCs w:val="22"/>
        </w:rPr>
      </w:pPr>
      <w:r w:rsidRPr="00E31258">
        <w:rPr>
          <w:rFonts w:ascii="Arial" w:hAnsi="Arial" w:cs="Arial"/>
          <w:sz w:val="22"/>
          <w:szCs w:val="22"/>
        </w:rPr>
        <w:t>za odstąpienie od umowy przez którąkolwiek ze stron z przyczyn niezależnych od Zamawiającego w wysokości 20%</w:t>
      </w:r>
      <w:r w:rsidRPr="00E31258">
        <w:rPr>
          <w:rFonts w:ascii="Arial" w:hAnsi="Arial" w:cs="Arial"/>
          <w:b/>
          <w:bCs/>
          <w:sz w:val="22"/>
          <w:szCs w:val="22"/>
        </w:rPr>
        <w:t xml:space="preserve"> </w:t>
      </w:r>
      <w:r w:rsidRPr="00E31258">
        <w:rPr>
          <w:rFonts w:ascii="Arial" w:hAnsi="Arial" w:cs="Arial"/>
          <w:sz w:val="22"/>
          <w:szCs w:val="22"/>
        </w:rPr>
        <w:t>wynagrodzenia umownego,</w:t>
      </w:r>
    </w:p>
    <w:p w:rsidR="00E31258" w:rsidRPr="00E31258" w:rsidRDefault="00E31258" w:rsidP="006E1C42">
      <w:pPr>
        <w:numPr>
          <w:ilvl w:val="0"/>
          <w:numId w:val="63"/>
        </w:numPr>
        <w:tabs>
          <w:tab w:val="clear" w:pos="720"/>
          <w:tab w:val="num" w:pos="851"/>
          <w:tab w:val="num" w:pos="3600"/>
        </w:tabs>
        <w:suppressAutoHyphens w:val="0"/>
        <w:ind w:left="851" w:hanging="425"/>
        <w:jc w:val="both"/>
        <w:rPr>
          <w:rFonts w:ascii="Arial" w:hAnsi="Arial" w:cs="Arial"/>
          <w:sz w:val="22"/>
          <w:szCs w:val="22"/>
        </w:rPr>
      </w:pPr>
      <w:r w:rsidRPr="00E31258">
        <w:rPr>
          <w:rFonts w:ascii="Arial" w:hAnsi="Arial" w:cs="Arial"/>
          <w:color w:val="000000"/>
          <w:sz w:val="22"/>
          <w:szCs w:val="22"/>
        </w:rPr>
        <w:t xml:space="preserve">za zwłokę w realizacji przedmiotu umowy w wysokości 0,5% wynagrodzenia umownego za każdy dzień przekroczenia terminu, o którym mowa w </w:t>
      </w:r>
      <w:r w:rsidRPr="00E31258">
        <w:rPr>
          <w:rFonts w:ascii="Arial" w:hAnsi="Arial" w:cs="Arial"/>
          <w:sz w:val="22"/>
          <w:szCs w:val="22"/>
        </w:rPr>
        <w:t>§ 5</w:t>
      </w:r>
      <w:r w:rsidRPr="00E31258">
        <w:rPr>
          <w:rFonts w:ascii="Arial" w:hAnsi="Arial" w:cs="Arial"/>
          <w:color w:val="000000"/>
          <w:sz w:val="22"/>
          <w:szCs w:val="22"/>
        </w:rPr>
        <w:t>, jednak nie więcej niż 25% wynagrodzenia umownego</w:t>
      </w:r>
      <w:r w:rsidRPr="00E31258">
        <w:rPr>
          <w:rFonts w:ascii="Arial" w:hAnsi="Arial" w:cs="Arial"/>
          <w:sz w:val="22"/>
          <w:szCs w:val="22"/>
        </w:rPr>
        <w:t>,</w:t>
      </w:r>
    </w:p>
    <w:p w:rsidR="00E31258" w:rsidRPr="00E31258" w:rsidRDefault="00E31258" w:rsidP="006E1C42">
      <w:pPr>
        <w:numPr>
          <w:ilvl w:val="0"/>
          <w:numId w:val="63"/>
        </w:numPr>
        <w:tabs>
          <w:tab w:val="clear" w:pos="720"/>
          <w:tab w:val="num" w:pos="851"/>
          <w:tab w:val="num" w:pos="3600"/>
        </w:tabs>
        <w:suppressAutoHyphens w:val="0"/>
        <w:ind w:left="851" w:hanging="425"/>
        <w:jc w:val="both"/>
        <w:rPr>
          <w:rFonts w:ascii="Arial" w:hAnsi="Arial" w:cs="Arial"/>
          <w:sz w:val="22"/>
          <w:szCs w:val="22"/>
        </w:rPr>
      </w:pPr>
      <w:r w:rsidRPr="00E31258">
        <w:rPr>
          <w:rFonts w:ascii="Arial" w:hAnsi="Arial" w:cs="Arial"/>
          <w:color w:val="000000"/>
          <w:sz w:val="22"/>
          <w:szCs w:val="22"/>
        </w:rPr>
        <w:t xml:space="preserve">za zwłokę w usunięciu wad w wysokości </w:t>
      </w:r>
      <w:r w:rsidRPr="00E31258">
        <w:rPr>
          <w:rFonts w:ascii="Arial" w:hAnsi="Arial" w:cs="Arial"/>
          <w:bCs/>
          <w:color w:val="000000"/>
          <w:sz w:val="22"/>
          <w:szCs w:val="22"/>
        </w:rPr>
        <w:t>0,5%</w:t>
      </w:r>
      <w:r w:rsidRPr="00E31258">
        <w:rPr>
          <w:rFonts w:ascii="Arial" w:hAnsi="Arial" w:cs="Arial"/>
          <w:color w:val="000000"/>
          <w:sz w:val="22"/>
          <w:szCs w:val="22"/>
        </w:rPr>
        <w:t xml:space="preserve"> wynagrodzenia umownego za każdy dzień przekroczenia terminu, o którym mowa w </w:t>
      </w:r>
      <w:r w:rsidRPr="00E31258">
        <w:rPr>
          <w:rFonts w:ascii="Arial" w:hAnsi="Arial" w:cs="Arial"/>
          <w:bCs/>
          <w:color w:val="000000"/>
          <w:sz w:val="22"/>
          <w:szCs w:val="22"/>
        </w:rPr>
        <w:t>§ 12 ust. 4,</w:t>
      </w:r>
      <w:r w:rsidRPr="00E31258">
        <w:rPr>
          <w:rFonts w:ascii="Arial" w:hAnsi="Arial" w:cs="Arial"/>
          <w:color w:val="000000"/>
          <w:sz w:val="22"/>
          <w:szCs w:val="22"/>
        </w:rPr>
        <w:t xml:space="preserve"> jednak nie więcej niż 25% wynagrodzenia umownego,</w:t>
      </w:r>
    </w:p>
    <w:p w:rsidR="00E31258" w:rsidRPr="00E31258" w:rsidRDefault="00E31258" w:rsidP="006E1C42">
      <w:pPr>
        <w:numPr>
          <w:ilvl w:val="0"/>
          <w:numId w:val="63"/>
        </w:numPr>
        <w:tabs>
          <w:tab w:val="clear" w:pos="720"/>
          <w:tab w:val="num" w:pos="851"/>
          <w:tab w:val="num" w:pos="3600"/>
        </w:tabs>
        <w:suppressAutoHyphens w:val="0"/>
        <w:ind w:left="851" w:hanging="425"/>
        <w:jc w:val="both"/>
        <w:rPr>
          <w:rFonts w:ascii="Arial" w:hAnsi="Arial" w:cs="Arial"/>
          <w:sz w:val="22"/>
          <w:szCs w:val="22"/>
        </w:rPr>
      </w:pPr>
      <w:r w:rsidRPr="00E31258">
        <w:rPr>
          <w:rFonts w:ascii="Arial" w:hAnsi="Arial" w:cs="Arial"/>
          <w:sz w:val="22"/>
          <w:szCs w:val="22"/>
        </w:rPr>
        <w:t>za zwłokę w wymianie wadliwego urządzenia w wysokości 0,5% wynagrodzenia umownego za każdy dzień przekroczenia terminu, o którym mowa w § 12 ust. 6, jednak nie więcej niż 25% wynagrodzenia umownego</w:t>
      </w:r>
    </w:p>
    <w:p w:rsidR="00E31258" w:rsidRPr="00E31258" w:rsidRDefault="00E31258" w:rsidP="00E31258">
      <w:pPr>
        <w:tabs>
          <w:tab w:val="left" w:pos="426"/>
        </w:tabs>
        <w:ind w:left="426" w:hanging="426"/>
        <w:jc w:val="both"/>
        <w:rPr>
          <w:rFonts w:ascii="Arial" w:hAnsi="Arial" w:cs="Arial"/>
          <w:sz w:val="22"/>
          <w:szCs w:val="22"/>
        </w:rPr>
      </w:pPr>
      <w:r w:rsidRPr="00E31258">
        <w:rPr>
          <w:rFonts w:ascii="Arial" w:hAnsi="Arial" w:cs="Arial"/>
          <w:sz w:val="22"/>
          <w:szCs w:val="22"/>
        </w:rPr>
        <w:t>2.</w:t>
      </w:r>
      <w:r w:rsidRPr="00E31258">
        <w:rPr>
          <w:rFonts w:ascii="Arial" w:hAnsi="Arial" w:cs="Arial"/>
          <w:sz w:val="22"/>
          <w:szCs w:val="22"/>
        </w:rPr>
        <w:tab/>
        <w:t xml:space="preserve">Odstąpienie od umowy nie powoduje utraty możliwości dochodzenia wyżej wskazanych kar umownych przez Zamawiającego. </w:t>
      </w:r>
    </w:p>
    <w:p w:rsidR="00E31258" w:rsidRPr="00E31258" w:rsidRDefault="00E31258" w:rsidP="00E31258">
      <w:pPr>
        <w:tabs>
          <w:tab w:val="left" w:pos="426"/>
        </w:tabs>
        <w:jc w:val="both"/>
        <w:rPr>
          <w:rFonts w:ascii="Arial" w:hAnsi="Arial" w:cs="Arial"/>
          <w:sz w:val="22"/>
          <w:szCs w:val="22"/>
        </w:rPr>
      </w:pPr>
      <w:r w:rsidRPr="00E31258">
        <w:rPr>
          <w:rFonts w:ascii="Arial" w:hAnsi="Arial" w:cs="Arial"/>
          <w:sz w:val="22"/>
          <w:szCs w:val="22"/>
        </w:rPr>
        <w:t>3.</w:t>
      </w:r>
      <w:r w:rsidRPr="00E31258">
        <w:rPr>
          <w:rFonts w:ascii="Arial" w:hAnsi="Arial" w:cs="Arial"/>
          <w:sz w:val="22"/>
          <w:szCs w:val="22"/>
        </w:rPr>
        <w:tab/>
        <w:t>Zamawiający może dochodzić odszkodowania uzupełniającego na zasadach ogólnych.</w:t>
      </w:r>
    </w:p>
    <w:p w:rsidR="00E31258" w:rsidRPr="00E31258" w:rsidRDefault="00E31258" w:rsidP="00E31258">
      <w:pPr>
        <w:jc w:val="center"/>
        <w:rPr>
          <w:rFonts w:ascii="Arial" w:hAnsi="Arial" w:cs="Arial"/>
          <w:sz w:val="22"/>
          <w:szCs w:val="22"/>
        </w:rPr>
      </w:pPr>
    </w:p>
    <w:p w:rsidR="00E31258" w:rsidRPr="00E31258" w:rsidRDefault="00E31258" w:rsidP="00E31258">
      <w:pPr>
        <w:jc w:val="center"/>
        <w:rPr>
          <w:rFonts w:ascii="Arial" w:hAnsi="Arial" w:cs="Arial"/>
          <w:sz w:val="22"/>
          <w:szCs w:val="22"/>
        </w:rPr>
      </w:pPr>
      <w:r w:rsidRPr="00E31258">
        <w:rPr>
          <w:rFonts w:ascii="Arial" w:hAnsi="Arial" w:cs="Arial"/>
          <w:sz w:val="22"/>
          <w:szCs w:val="22"/>
        </w:rPr>
        <w:t>§ 14</w:t>
      </w:r>
    </w:p>
    <w:p w:rsidR="00E31258" w:rsidRPr="00E31258" w:rsidRDefault="00E31258" w:rsidP="006E1C42">
      <w:pPr>
        <w:numPr>
          <w:ilvl w:val="0"/>
          <w:numId w:val="62"/>
        </w:numPr>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 xml:space="preserve">Koordynatorem ze strony Zamawiającego jest </w:t>
      </w:r>
      <w:r w:rsidRPr="00E31258">
        <w:rPr>
          <w:rFonts w:ascii="Arial" w:hAnsi="Arial" w:cs="Arial"/>
          <w:bCs/>
          <w:color w:val="000000"/>
          <w:sz w:val="22"/>
          <w:szCs w:val="22"/>
        </w:rPr>
        <w:t>………….</w:t>
      </w:r>
      <w:r w:rsidRPr="00E31258">
        <w:rPr>
          <w:rFonts w:ascii="Arial" w:hAnsi="Arial" w:cs="Arial"/>
          <w:color w:val="000000"/>
          <w:sz w:val="22"/>
          <w:szCs w:val="22"/>
        </w:rPr>
        <w:t>.</w:t>
      </w:r>
    </w:p>
    <w:p w:rsidR="00E31258" w:rsidRPr="00E31258" w:rsidRDefault="00E31258" w:rsidP="006E1C42">
      <w:pPr>
        <w:numPr>
          <w:ilvl w:val="0"/>
          <w:numId w:val="62"/>
        </w:numPr>
        <w:suppressAutoHyphens w:val="0"/>
        <w:ind w:left="426" w:hanging="426"/>
        <w:jc w:val="both"/>
        <w:rPr>
          <w:rFonts w:ascii="Arial" w:hAnsi="Arial" w:cs="Arial"/>
          <w:color w:val="000000"/>
          <w:sz w:val="22"/>
          <w:szCs w:val="22"/>
        </w:rPr>
      </w:pPr>
      <w:r w:rsidRPr="00E31258">
        <w:rPr>
          <w:rFonts w:ascii="Arial" w:hAnsi="Arial" w:cs="Arial"/>
          <w:color w:val="000000"/>
          <w:sz w:val="22"/>
          <w:szCs w:val="22"/>
        </w:rPr>
        <w:t>Osobą odpowiedzialną za realizację zamówienia ze strony Wykonawcy jest ……………</w:t>
      </w:r>
    </w:p>
    <w:p w:rsidR="00E31258" w:rsidRPr="00E31258" w:rsidRDefault="00E31258" w:rsidP="006E1C42">
      <w:pPr>
        <w:numPr>
          <w:ilvl w:val="0"/>
          <w:numId w:val="62"/>
        </w:numPr>
        <w:suppressAutoHyphens w:val="0"/>
        <w:ind w:left="426" w:hanging="426"/>
        <w:jc w:val="both"/>
        <w:rPr>
          <w:rFonts w:ascii="Arial" w:hAnsi="Arial" w:cs="Arial"/>
          <w:sz w:val="22"/>
          <w:szCs w:val="22"/>
        </w:rPr>
      </w:pPr>
      <w:r w:rsidRPr="00E31258">
        <w:rPr>
          <w:rFonts w:ascii="Arial" w:hAnsi="Arial" w:cs="Arial"/>
          <w:sz w:val="22"/>
          <w:szCs w:val="22"/>
        </w:rPr>
        <w:t>Zamawiający przewiduje możliwość zmiany osób, o których mowa w ust. 1 i 2. Zmiana taka wymaga pisemnego oświadczenia Wykonawcy lub Zamawiającego pod rygorem nieważności.</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15</w:t>
      </w:r>
    </w:p>
    <w:p w:rsidR="00E31258" w:rsidRPr="00E31258" w:rsidRDefault="00E31258" w:rsidP="006E1C42">
      <w:pPr>
        <w:numPr>
          <w:ilvl w:val="0"/>
          <w:numId w:val="67"/>
        </w:numPr>
        <w:tabs>
          <w:tab w:val="clear" w:pos="1440"/>
          <w:tab w:val="num" w:pos="426"/>
        </w:tabs>
        <w:suppressAutoHyphens w:val="0"/>
        <w:ind w:left="426" w:hanging="426"/>
        <w:jc w:val="both"/>
        <w:rPr>
          <w:rFonts w:ascii="Arial" w:hAnsi="Arial" w:cs="Arial"/>
          <w:sz w:val="22"/>
          <w:szCs w:val="22"/>
        </w:rPr>
      </w:pPr>
      <w:r w:rsidRPr="00E31258">
        <w:rPr>
          <w:rFonts w:ascii="Arial" w:hAnsi="Arial" w:cs="Arial"/>
          <w:sz w:val="22"/>
          <w:szCs w:val="22"/>
        </w:rPr>
        <w:t>Zamawiający przewiduje możliwość zmiany umowy jedynie w niżej opisanych przypadkach:</w:t>
      </w:r>
    </w:p>
    <w:p w:rsidR="00E31258" w:rsidRPr="00E31258" w:rsidRDefault="00E31258" w:rsidP="006E1C42">
      <w:pPr>
        <w:numPr>
          <w:ilvl w:val="1"/>
          <w:numId w:val="66"/>
        </w:numPr>
        <w:tabs>
          <w:tab w:val="clear" w:pos="1440"/>
        </w:tabs>
        <w:suppressAutoHyphens w:val="0"/>
        <w:ind w:left="709" w:hanging="283"/>
        <w:jc w:val="both"/>
        <w:rPr>
          <w:rFonts w:ascii="Arial" w:hAnsi="Arial" w:cs="Arial"/>
          <w:sz w:val="22"/>
          <w:szCs w:val="22"/>
        </w:rPr>
      </w:pPr>
      <w:r w:rsidRPr="00E31258">
        <w:rPr>
          <w:rFonts w:ascii="Arial" w:hAnsi="Arial" w:cs="Arial"/>
          <w:sz w:val="22"/>
          <w:szCs w:val="22"/>
        </w:rPr>
        <w:lastRenderedPageBreak/>
        <w:t xml:space="preserve">przedłużenie terminu realizacji umowy o tyle dni, ile trwało wstrzymanie robót przez Zamawiającego ze względu na wystąpienie zdarzeń losowych (w szczególności: klęska żywiołowa, znaleziska niewybuchów, archeologiczne oraz przyrodnicze), </w:t>
      </w:r>
    </w:p>
    <w:p w:rsidR="00E31258" w:rsidRPr="00E31258" w:rsidRDefault="00E31258" w:rsidP="006E1C42">
      <w:pPr>
        <w:pStyle w:val="Akapitzlist"/>
        <w:numPr>
          <w:ilvl w:val="1"/>
          <w:numId w:val="66"/>
        </w:numPr>
        <w:tabs>
          <w:tab w:val="clear" w:pos="1440"/>
        </w:tabs>
        <w:suppressAutoHyphens w:val="0"/>
        <w:spacing w:before="0" w:afterAutospacing="1"/>
        <w:ind w:left="709" w:hanging="283"/>
        <w:contextualSpacing/>
        <w:jc w:val="both"/>
        <w:rPr>
          <w:rFonts w:ascii="Arial" w:hAnsi="Arial" w:cs="Arial"/>
          <w:sz w:val="22"/>
          <w:szCs w:val="22"/>
          <w:lang w:eastAsia="pl-PL"/>
        </w:rPr>
      </w:pPr>
      <w:r w:rsidRPr="00E31258">
        <w:rPr>
          <w:rFonts w:ascii="Arial" w:hAnsi="Arial" w:cs="Arial"/>
          <w:sz w:val="22"/>
          <w:szCs w:val="22"/>
          <w:lang w:eastAsia="pl-PL"/>
        </w:rPr>
        <w:t xml:space="preserve">przedłużenie terminu realizacji umowy w przypadku konieczności przerwania robót </w:t>
      </w:r>
      <w:r w:rsidRPr="00E31258">
        <w:rPr>
          <w:rFonts w:ascii="Arial" w:hAnsi="Arial" w:cs="Arial"/>
          <w:sz w:val="22"/>
          <w:szCs w:val="22"/>
          <w:lang w:eastAsia="pl-PL"/>
        </w:rPr>
        <w:br/>
        <w:t>w wyniku napotkania w trakcie prowadzonych robót niezinwentaryzowanych instalacji lub niezinwentaryzowanego elementu konstrukcji, kolidujących z prowadzonymi pracami, o tyle dni, ile trwało wstrzymanie robót z uwagi na konieczność ich przebudowy.</w:t>
      </w:r>
    </w:p>
    <w:p w:rsidR="00E31258" w:rsidRPr="00E31258" w:rsidRDefault="00E31258" w:rsidP="006E1C42">
      <w:pPr>
        <w:numPr>
          <w:ilvl w:val="1"/>
          <w:numId w:val="66"/>
        </w:numPr>
        <w:tabs>
          <w:tab w:val="clear" w:pos="1440"/>
        </w:tabs>
        <w:suppressAutoHyphens w:val="0"/>
        <w:ind w:left="709" w:hanging="283"/>
        <w:jc w:val="both"/>
        <w:rPr>
          <w:rFonts w:ascii="Arial" w:hAnsi="Arial" w:cs="Arial"/>
          <w:sz w:val="22"/>
          <w:szCs w:val="22"/>
        </w:rPr>
      </w:pPr>
      <w:r w:rsidRPr="00E31258">
        <w:rPr>
          <w:rFonts w:ascii="Arial" w:hAnsi="Arial" w:cs="Arial"/>
          <w:sz w:val="22"/>
          <w:szCs w:val="22"/>
        </w:rPr>
        <w:t>przedłużenie terminu realizacji umowy o tyle dni, ile trwało wstrzymanie robót, z przyczyn niezależnych od Wykonawcy, przez instytucje niezależne, takie jak: PINB, Policja, PSP, Sanepid, Konserwator Zabytków, itp.</w:t>
      </w:r>
    </w:p>
    <w:p w:rsidR="00E31258" w:rsidRPr="00E31258" w:rsidRDefault="00E31258" w:rsidP="006E1C42">
      <w:pPr>
        <w:numPr>
          <w:ilvl w:val="1"/>
          <w:numId w:val="66"/>
        </w:numPr>
        <w:suppressAutoHyphens w:val="0"/>
        <w:ind w:left="709" w:hanging="283"/>
        <w:jc w:val="both"/>
        <w:rPr>
          <w:rFonts w:ascii="Arial" w:hAnsi="Arial" w:cs="Arial"/>
          <w:sz w:val="22"/>
          <w:szCs w:val="22"/>
        </w:rPr>
      </w:pPr>
      <w:r w:rsidRPr="00E31258">
        <w:rPr>
          <w:rFonts w:ascii="Arial" w:hAnsi="Arial" w:cs="Arial"/>
          <w:color w:val="000000"/>
          <w:sz w:val="22"/>
          <w:szCs w:val="22"/>
        </w:rPr>
        <w:t>przedłużenie terminu realizacji umowy o tyle dni, ile będą trwały opady deszczu (nieprzerwanie w okresie powyżej 3 dni) lub opady i zaleganie śniegu, które nie pozwolą na realizację prac montażowych.</w:t>
      </w:r>
    </w:p>
    <w:p w:rsidR="00E31258" w:rsidRPr="00E31258" w:rsidRDefault="00E31258" w:rsidP="006E1C42">
      <w:pPr>
        <w:numPr>
          <w:ilvl w:val="0"/>
          <w:numId w:val="67"/>
        </w:numPr>
        <w:tabs>
          <w:tab w:val="clear" w:pos="1440"/>
          <w:tab w:val="num" w:pos="426"/>
        </w:tabs>
        <w:suppressAutoHyphens w:val="0"/>
        <w:ind w:left="426" w:hanging="426"/>
        <w:jc w:val="both"/>
        <w:rPr>
          <w:rFonts w:ascii="Arial" w:hAnsi="Arial" w:cs="Arial"/>
          <w:sz w:val="22"/>
          <w:szCs w:val="22"/>
        </w:rPr>
      </w:pPr>
      <w:r w:rsidRPr="00E31258">
        <w:rPr>
          <w:rFonts w:ascii="Arial" w:hAnsi="Arial" w:cs="Arial"/>
          <w:sz w:val="22"/>
          <w:szCs w:val="22"/>
        </w:rPr>
        <w:t xml:space="preserve">Podstawą przedłużenia terminu umownego jest zgłoszenie przerwania prac przez Wykonawcę w dacie ich przerwania lub też zgłoszenie o braku możliwości przystąpienia do prac montażowych, ze wskazaniem przyczyny ich wstrzymania, potwierdzone każdorazowo przez Zamawiającego w formie pisemnej. Przedłużenie terminu nastąpi w oparciu o aneks do umowy. Podstawą sporządzenia aneksu do umowy będzie wniosek Wykonawcy, w którym Zamawiający potwierdzi okres wstrzymania prac na podstawie okoliczności opisanych w ust. 1 </w:t>
      </w:r>
      <w:proofErr w:type="spellStart"/>
      <w:r w:rsidRPr="00E31258">
        <w:rPr>
          <w:rFonts w:ascii="Arial" w:hAnsi="Arial" w:cs="Arial"/>
          <w:sz w:val="22"/>
          <w:szCs w:val="22"/>
        </w:rPr>
        <w:t>pkt</w:t>
      </w:r>
      <w:proofErr w:type="spellEnd"/>
      <w:r w:rsidRPr="00E31258">
        <w:rPr>
          <w:rFonts w:ascii="Arial" w:hAnsi="Arial" w:cs="Arial"/>
          <w:sz w:val="22"/>
          <w:szCs w:val="22"/>
        </w:rPr>
        <w:t xml:space="preserve"> 1, 2, 3 i 4.</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16</w:t>
      </w:r>
    </w:p>
    <w:p w:rsidR="00E31258" w:rsidRPr="00E31258" w:rsidRDefault="00E31258" w:rsidP="00E31258">
      <w:pPr>
        <w:autoSpaceDE w:val="0"/>
        <w:autoSpaceDN w:val="0"/>
        <w:adjustRightInd w:val="0"/>
        <w:jc w:val="both"/>
        <w:rPr>
          <w:rFonts w:ascii="Arial" w:hAnsi="Arial" w:cs="Arial"/>
          <w:sz w:val="22"/>
          <w:szCs w:val="22"/>
        </w:rPr>
      </w:pPr>
      <w:r w:rsidRPr="00E31258">
        <w:rPr>
          <w:rFonts w:ascii="Arial" w:hAnsi="Arial" w:cs="Arial"/>
          <w:bCs/>
          <w:sz w:val="22"/>
          <w:szCs w:val="22"/>
        </w:rPr>
        <w:t xml:space="preserve">W razie zaistnienia istotnej zmiany okoliczności powodującej, że wykonanie umowy nie leży </w:t>
      </w:r>
      <w:r w:rsidRPr="00E31258">
        <w:rPr>
          <w:rFonts w:ascii="Arial" w:hAnsi="Arial" w:cs="Arial"/>
          <w:bCs/>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E31258">
        <w:rPr>
          <w:rFonts w:ascii="Arial" w:hAnsi="Arial" w:cs="Arial"/>
          <w:sz w:val="22"/>
          <w:szCs w:val="22"/>
        </w:rPr>
        <w:t>. W takim przypadku Wykonawca może żądać wyłącznie wynagrodzenia należnego mu z tytułu wykonania części umowy.</w:t>
      </w:r>
    </w:p>
    <w:p w:rsidR="00E31258" w:rsidRPr="00E31258" w:rsidRDefault="00E31258" w:rsidP="00E31258">
      <w:pPr>
        <w:autoSpaceDE w:val="0"/>
        <w:autoSpaceDN w:val="0"/>
        <w:adjustRightInd w:val="0"/>
        <w:jc w:val="center"/>
        <w:rPr>
          <w:rFonts w:ascii="Arial" w:hAnsi="Arial" w:cs="Arial"/>
          <w:sz w:val="22"/>
          <w:szCs w:val="22"/>
        </w:rPr>
      </w:pPr>
    </w:p>
    <w:p w:rsidR="00E31258" w:rsidRPr="00E31258" w:rsidRDefault="00E31258" w:rsidP="00E31258">
      <w:pPr>
        <w:autoSpaceDE w:val="0"/>
        <w:autoSpaceDN w:val="0"/>
        <w:adjustRightInd w:val="0"/>
        <w:jc w:val="center"/>
        <w:rPr>
          <w:rFonts w:ascii="Arial" w:hAnsi="Arial" w:cs="Arial"/>
          <w:sz w:val="22"/>
          <w:szCs w:val="22"/>
        </w:rPr>
      </w:pPr>
      <w:r w:rsidRPr="00E31258">
        <w:rPr>
          <w:rFonts w:ascii="Arial" w:hAnsi="Arial" w:cs="Arial"/>
          <w:sz w:val="22"/>
          <w:szCs w:val="22"/>
        </w:rPr>
        <w:t>§ 17</w:t>
      </w:r>
    </w:p>
    <w:p w:rsidR="006A1543" w:rsidRPr="001E2702" w:rsidRDefault="006A1543" w:rsidP="006E1C42">
      <w:pPr>
        <w:numPr>
          <w:ilvl w:val="1"/>
          <w:numId w:val="46"/>
        </w:numPr>
        <w:tabs>
          <w:tab w:val="clear" w:pos="1440"/>
          <w:tab w:val="left" w:pos="360"/>
        </w:tabs>
        <w:suppressAutoHyphens w:val="0"/>
        <w:ind w:left="360"/>
        <w:jc w:val="both"/>
        <w:rPr>
          <w:rFonts w:ascii="Arial" w:hAnsi="Arial" w:cs="Arial"/>
          <w:sz w:val="22"/>
          <w:szCs w:val="22"/>
        </w:rPr>
      </w:pPr>
      <w:r w:rsidRPr="001E2702">
        <w:rPr>
          <w:rFonts w:ascii="Arial" w:hAnsi="Arial" w:cs="Arial"/>
          <w:sz w:val="22"/>
          <w:szCs w:val="22"/>
        </w:rPr>
        <w:t xml:space="preserve">Zmiany niniejszej umowy pod rygorem nieważności wymagają formy pisemnej w postaci aneksu podpisanego przez Strony </w:t>
      </w:r>
    </w:p>
    <w:p w:rsidR="006A1543" w:rsidRPr="001E2702" w:rsidRDefault="006A1543" w:rsidP="006E1C42">
      <w:pPr>
        <w:numPr>
          <w:ilvl w:val="1"/>
          <w:numId w:val="46"/>
        </w:numPr>
        <w:tabs>
          <w:tab w:val="clear" w:pos="1440"/>
          <w:tab w:val="left" w:pos="360"/>
        </w:tabs>
        <w:suppressAutoHyphens w:val="0"/>
        <w:ind w:left="360"/>
        <w:jc w:val="both"/>
        <w:rPr>
          <w:rFonts w:ascii="Arial" w:hAnsi="Arial" w:cs="Arial"/>
          <w:sz w:val="22"/>
          <w:szCs w:val="22"/>
        </w:rPr>
      </w:pPr>
      <w:r w:rsidRPr="001E2702">
        <w:rPr>
          <w:rFonts w:ascii="Arial" w:hAnsi="Arial" w:cs="Arial"/>
          <w:sz w:val="22"/>
          <w:szCs w:val="22"/>
        </w:rPr>
        <w:t>Integralnymi składnikami niniejszej umowy są :</w:t>
      </w:r>
    </w:p>
    <w:p w:rsidR="006A1543" w:rsidRPr="001E2702" w:rsidRDefault="006A1543" w:rsidP="006E1C42">
      <w:pPr>
        <w:numPr>
          <w:ilvl w:val="0"/>
          <w:numId w:val="47"/>
        </w:numPr>
        <w:suppressAutoHyphens w:val="0"/>
        <w:rPr>
          <w:rFonts w:ascii="Arial" w:hAnsi="Arial" w:cs="Arial"/>
          <w:sz w:val="22"/>
          <w:szCs w:val="22"/>
        </w:rPr>
      </w:pPr>
      <w:r w:rsidRPr="001E2702">
        <w:rPr>
          <w:rFonts w:ascii="Arial" w:hAnsi="Arial" w:cs="Arial"/>
          <w:sz w:val="22"/>
          <w:szCs w:val="22"/>
        </w:rPr>
        <w:t>Oferta Wykonawcy</w:t>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r>
      <w:r w:rsidRPr="001E2702">
        <w:rPr>
          <w:rFonts w:ascii="Arial" w:hAnsi="Arial" w:cs="Arial"/>
          <w:sz w:val="22"/>
          <w:szCs w:val="22"/>
        </w:rPr>
        <w:tab/>
        <w:t>- załącznik nr 1</w:t>
      </w:r>
    </w:p>
    <w:p w:rsidR="006A1543" w:rsidRDefault="006A1543" w:rsidP="006E1C42">
      <w:pPr>
        <w:numPr>
          <w:ilvl w:val="0"/>
          <w:numId w:val="47"/>
        </w:numPr>
        <w:suppressAutoHyphens w:val="0"/>
        <w:rPr>
          <w:rFonts w:ascii="Arial" w:hAnsi="Arial" w:cs="Arial"/>
          <w:sz w:val="22"/>
          <w:szCs w:val="22"/>
        </w:rPr>
      </w:pPr>
      <w:r w:rsidRPr="001E2702">
        <w:rPr>
          <w:rFonts w:ascii="Arial" w:hAnsi="Arial" w:cs="Arial"/>
          <w:sz w:val="22"/>
          <w:szCs w:val="22"/>
        </w:rPr>
        <w:t xml:space="preserve">SIWZ – część I – III                                          </w:t>
      </w:r>
      <w:r w:rsidRPr="001E2702">
        <w:rPr>
          <w:rFonts w:ascii="Arial" w:hAnsi="Arial" w:cs="Arial"/>
          <w:sz w:val="22"/>
          <w:szCs w:val="22"/>
        </w:rPr>
        <w:tab/>
        <w:t>- załącznik nr 2</w:t>
      </w:r>
    </w:p>
    <w:p w:rsidR="006A1543" w:rsidRPr="001E2702" w:rsidRDefault="006A1543" w:rsidP="006E1C42">
      <w:pPr>
        <w:numPr>
          <w:ilvl w:val="1"/>
          <w:numId w:val="46"/>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Spory wynikłe z niniejszej umowy będzie rozstrzygał sąd powszechny właściwy dla siedziby Zamawiającego.</w:t>
      </w:r>
    </w:p>
    <w:p w:rsidR="006A1543" w:rsidRPr="001E2702" w:rsidRDefault="006A1543" w:rsidP="006E1C42">
      <w:pPr>
        <w:numPr>
          <w:ilvl w:val="1"/>
          <w:numId w:val="46"/>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W sprawach nieuregulowanych niniejszą umową, stosuje się przepisy ustawy Prawo budowlane, przepisy Kodeksu cywilnego  i  ustawy  z dnia 29 stycznia 2004 r. Prawo zamówień publicznych (tekst jednolity Dz. U. z 201</w:t>
      </w:r>
      <w:r w:rsidR="00B23B7B" w:rsidRPr="001E2702">
        <w:rPr>
          <w:rFonts w:ascii="Arial" w:hAnsi="Arial" w:cs="Arial"/>
          <w:sz w:val="22"/>
          <w:szCs w:val="22"/>
        </w:rPr>
        <w:t>7</w:t>
      </w:r>
      <w:r w:rsidRPr="001E2702">
        <w:rPr>
          <w:rFonts w:ascii="Arial" w:hAnsi="Arial" w:cs="Arial"/>
          <w:sz w:val="22"/>
          <w:szCs w:val="22"/>
        </w:rPr>
        <w:t xml:space="preserve"> r., poz. </w:t>
      </w:r>
      <w:r w:rsidR="00B23B7B" w:rsidRPr="001E2702">
        <w:rPr>
          <w:rFonts w:ascii="Arial" w:hAnsi="Arial" w:cs="Arial"/>
          <w:sz w:val="22"/>
          <w:szCs w:val="22"/>
        </w:rPr>
        <w:t>1579</w:t>
      </w:r>
      <w:r w:rsidR="001E2702">
        <w:rPr>
          <w:rFonts w:ascii="Arial" w:hAnsi="Arial" w:cs="Arial"/>
          <w:sz w:val="22"/>
          <w:szCs w:val="22"/>
        </w:rPr>
        <w:t xml:space="preserve"> ze zm.</w:t>
      </w:r>
      <w:r w:rsidRPr="001E2702">
        <w:rPr>
          <w:rFonts w:ascii="Arial" w:hAnsi="Arial" w:cs="Arial"/>
          <w:sz w:val="22"/>
          <w:szCs w:val="22"/>
        </w:rPr>
        <w:t>).</w:t>
      </w:r>
    </w:p>
    <w:p w:rsidR="006A1543" w:rsidRPr="001E2702" w:rsidRDefault="006A1543" w:rsidP="006E1C42">
      <w:pPr>
        <w:numPr>
          <w:ilvl w:val="1"/>
          <w:numId w:val="46"/>
        </w:numPr>
        <w:tabs>
          <w:tab w:val="clear" w:pos="1440"/>
          <w:tab w:val="num" w:pos="360"/>
        </w:tabs>
        <w:suppressAutoHyphens w:val="0"/>
        <w:ind w:left="360"/>
        <w:jc w:val="both"/>
        <w:rPr>
          <w:rFonts w:ascii="Arial" w:hAnsi="Arial" w:cs="Arial"/>
          <w:sz w:val="22"/>
          <w:szCs w:val="22"/>
        </w:rPr>
      </w:pPr>
      <w:r w:rsidRPr="001E2702">
        <w:rPr>
          <w:rFonts w:ascii="Arial" w:hAnsi="Arial" w:cs="Arial"/>
          <w:sz w:val="22"/>
          <w:szCs w:val="22"/>
        </w:rPr>
        <w:t>Umowa została sporządzona w trzech jednobrzmiących egzemplarzach, dwa egzemplarze dla Zamawiającego i jeden dla Wykonawcy.</w:t>
      </w:r>
    </w:p>
    <w:p w:rsidR="006A1543" w:rsidRPr="001E2702" w:rsidRDefault="006A1543" w:rsidP="006A1543">
      <w:pPr>
        <w:pStyle w:val="Nagwek3"/>
        <w:jc w:val="left"/>
        <w:rPr>
          <w:sz w:val="22"/>
          <w:szCs w:val="22"/>
        </w:rPr>
      </w:pPr>
    </w:p>
    <w:p w:rsidR="006A1543" w:rsidRPr="001E2702" w:rsidRDefault="006A1543" w:rsidP="006A1543">
      <w:pPr>
        <w:rPr>
          <w:rFonts w:ascii="Arial" w:hAnsi="Arial" w:cs="Arial"/>
          <w:sz w:val="22"/>
          <w:szCs w:val="22"/>
        </w:rPr>
      </w:pP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PODPISY</w:t>
      </w:r>
    </w:p>
    <w:p w:rsidR="006A1543" w:rsidRPr="001E2702" w:rsidRDefault="006A1543" w:rsidP="00C90E45">
      <w:pPr>
        <w:jc w:val="center"/>
        <w:rPr>
          <w:rFonts w:ascii="Arial" w:hAnsi="Arial" w:cs="Arial"/>
          <w:b/>
          <w:sz w:val="22"/>
          <w:szCs w:val="22"/>
        </w:rPr>
      </w:pPr>
    </w:p>
    <w:p w:rsidR="006A1543" w:rsidRPr="001E2702" w:rsidRDefault="006A1543" w:rsidP="00C90E45">
      <w:pPr>
        <w:jc w:val="center"/>
        <w:rPr>
          <w:rFonts w:ascii="Arial" w:hAnsi="Arial" w:cs="Arial"/>
          <w:b/>
          <w:sz w:val="22"/>
          <w:szCs w:val="22"/>
        </w:rPr>
      </w:pPr>
      <w:r w:rsidRPr="001E2702">
        <w:rPr>
          <w:rFonts w:ascii="Arial" w:hAnsi="Arial" w:cs="Arial"/>
          <w:b/>
          <w:sz w:val="22"/>
          <w:szCs w:val="22"/>
        </w:rPr>
        <w:t>WYKONAWCA</w:t>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r>
      <w:r w:rsidRPr="001E2702">
        <w:rPr>
          <w:rFonts w:ascii="Arial" w:hAnsi="Arial" w:cs="Arial"/>
          <w:b/>
          <w:sz w:val="22"/>
          <w:szCs w:val="22"/>
        </w:rPr>
        <w:tab/>
        <w:t xml:space="preserve">              ZAMAWIAJĄCY</w:t>
      </w:r>
    </w:p>
    <w:bookmarkEnd w:id="28"/>
    <w:p w:rsidR="006A1543" w:rsidRDefault="006A1543" w:rsidP="006A1543">
      <w:pPr>
        <w:pStyle w:val="Nagwek1"/>
        <w:rPr>
          <w:spacing w:val="40"/>
          <w:sz w:val="22"/>
          <w:szCs w:val="22"/>
        </w:rPr>
      </w:pPr>
    </w:p>
    <w:p w:rsidR="001E2702" w:rsidRDefault="001E2702" w:rsidP="001E2702"/>
    <w:p w:rsidR="001E2702" w:rsidRDefault="001E2702" w:rsidP="001E2702"/>
    <w:p w:rsidR="001E2702" w:rsidRDefault="001E2702" w:rsidP="001E2702"/>
    <w:p w:rsidR="001E2702" w:rsidRDefault="001E2702" w:rsidP="001E2702"/>
    <w:p w:rsidR="001E2702" w:rsidRDefault="001E2702" w:rsidP="001E2702"/>
    <w:p w:rsidR="001E2702" w:rsidRPr="001E2702" w:rsidRDefault="001E2702" w:rsidP="001E2702"/>
    <w:sectPr w:rsidR="001E2702" w:rsidRPr="001E2702" w:rsidSect="009E29B8">
      <w:headerReference w:type="default" r:id="rId20"/>
      <w:footerReference w:type="default" r:id="rId21"/>
      <w:type w:val="continuous"/>
      <w:pgSz w:w="11906" w:h="16838"/>
      <w:pgMar w:top="1416" w:right="1102" w:bottom="1276"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BE" w:rsidRDefault="00E826BE">
      <w:r>
        <w:separator/>
      </w:r>
    </w:p>
  </w:endnote>
  <w:endnote w:type="continuationSeparator" w:id="0">
    <w:p w:rsidR="00E826BE" w:rsidRDefault="00E82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Vani">
    <w:altName w:val="Gadugi"/>
    <w:charset w:val="00"/>
    <w:family w:val="swiss"/>
    <w:pitch w:val="variable"/>
    <w:sig w:usb0="002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B70FB7" w:rsidRDefault="00B70FB7">
        <w:pPr>
          <w:pStyle w:val="Stopka"/>
          <w:jc w:val="right"/>
        </w:pPr>
        <w:fldSimple w:instr=" PAGE   \* MERGEFORMAT ">
          <w:r w:rsidR="002C48B3">
            <w:rPr>
              <w:noProof/>
            </w:rPr>
            <w:t>37</w:t>
          </w:r>
        </w:fldSimple>
      </w:p>
    </w:sdtContent>
  </w:sdt>
  <w:p w:rsidR="00B70FB7" w:rsidRDefault="00B70F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BE" w:rsidRDefault="00E826BE">
      <w:r>
        <w:separator/>
      </w:r>
    </w:p>
  </w:footnote>
  <w:footnote w:type="continuationSeparator" w:id="0">
    <w:p w:rsidR="00E826BE" w:rsidRDefault="00E826BE">
      <w:r>
        <w:continuationSeparator/>
      </w:r>
    </w:p>
  </w:footnote>
  <w:footnote w:id="1">
    <w:p w:rsidR="00B70FB7" w:rsidRDefault="00B70FB7">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2">
    <w:p w:rsidR="00B70FB7" w:rsidRDefault="00B70FB7" w:rsidP="009E29B8">
      <w:pPr>
        <w:pStyle w:val="Tekstprzypisudolnego"/>
      </w:pPr>
      <w:r>
        <w:rPr>
          <w:rStyle w:val="Odwoanieprzypisudolnego"/>
        </w:rPr>
        <w:footnoteRef/>
      </w:r>
      <w:r>
        <w:t xml:space="preserve"> Zapis zamieszczony we wzorze w celach informacyjnych – do </w:t>
      </w:r>
      <w:proofErr w:type="spellStart"/>
      <w:r>
        <w:t>usuni</w:t>
      </w:r>
      <w:proofErr w:type="spellEnd"/>
      <w:r>
        <w:rPr>
          <w:rFonts w:ascii="TimesNewRoman" w:eastAsia="TimesNewRoman" w:cs="TimesNewRoman" w:hint="eastAsia"/>
        </w:rPr>
        <w:t>ę</w:t>
      </w:r>
      <w:proofErr w:type="spellStart"/>
      <w:r>
        <w:t>cia</w:t>
      </w:r>
      <w:proofErr w:type="spellEnd"/>
      <w:r>
        <w:t xml:space="preserve"> przez </w:t>
      </w:r>
      <w:proofErr w:type="spellStart"/>
      <w:r>
        <w:t>Wykonawc</w:t>
      </w:r>
      <w:proofErr w:type="spellEnd"/>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B7" w:rsidRPr="001E2702" w:rsidRDefault="00B70FB7" w:rsidP="001E27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2">
    <w:nsid w:val="01E15660"/>
    <w:multiLevelType w:val="hybridMultilevel"/>
    <w:tmpl w:val="A3F20F76"/>
    <w:lvl w:ilvl="0" w:tplc="24682C0E">
      <w:start w:val="1"/>
      <w:numFmt w:val="ordinal"/>
      <w:lvlText w:val="%1"/>
      <w:lvlJc w:val="left"/>
      <w:pPr>
        <w:tabs>
          <w:tab w:val="num" w:pos="720"/>
        </w:tabs>
        <w:ind w:left="720" w:hanging="360"/>
      </w:pPr>
      <w:rPr>
        <w:rFonts w:hint="default"/>
      </w:rPr>
    </w:lvl>
    <w:lvl w:ilvl="1" w:tplc="747C2B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6C27FCC"/>
    <w:multiLevelType w:val="hybridMultilevel"/>
    <w:tmpl w:val="77428FB2"/>
    <w:lvl w:ilvl="0" w:tplc="778A5A72">
      <w:start w:val="1"/>
      <w:numFmt w:val="decimal"/>
      <w:lvlText w:val="%1."/>
      <w:lvlJc w:val="left"/>
      <w:pPr>
        <w:tabs>
          <w:tab w:val="num" w:pos="180"/>
        </w:tabs>
        <w:ind w:left="180" w:hanging="360"/>
      </w:pPr>
      <w:rPr>
        <w:rFonts w:cs="Times New Roman" w:hint="default"/>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16">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7">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94413E5"/>
    <w:multiLevelType w:val="hybridMultilevel"/>
    <w:tmpl w:val="D33430B8"/>
    <w:lvl w:ilvl="0" w:tplc="E1A4F404">
      <w:start w:val="9"/>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9">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1">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25">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26">
    <w:nsid w:val="23E95822"/>
    <w:multiLevelType w:val="hybridMultilevel"/>
    <w:tmpl w:val="ABBA7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8">
    <w:nsid w:val="286200A0"/>
    <w:multiLevelType w:val="hybridMultilevel"/>
    <w:tmpl w:val="3718E008"/>
    <w:lvl w:ilvl="0" w:tplc="065E966C">
      <w:start w:val="201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30">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31">
    <w:nsid w:val="32F65532"/>
    <w:multiLevelType w:val="hybridMultilevel"/>
    <w:tmpl w:val="3C9231EA"/>
    <w:lvl w:ilvl="0" w:tplc="E2800238">
      <w:start w:val="1"/>
      <w:numFmt w:val="decimal"/>
      <w:lvlText w:val="%1."/>
      <w:lvlJc w:val="left"/>
      <w:pPr>
        <w:tabs>
          <w:tab w:val="num" w:pos="985"/>
        </w:tabs>
        <w:ind w:left="985"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2">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33">
    <w:nsid w:val="338C30BD"/>
    <w:multiLevelType w:val="hybridMultilevel"/>
    <w:tmpl w:val="6212DFB0"/>
    <w:lvl w:ilvl="0" w:tplc="EA0A1D58">
      <w:start w:val="1"/>
      <w:numFmt w:val="ordinal"/>
      <w:lvlText w:val="%1"/>
      <w:lvlJc w:val="left"/>
      <w:pPr>
        <w:tabs>
          <w:tab w:val="num" w:pos="1477"/>
        </w:tabs>
        <w:ind w:left="1477" w:hanging="397"/>
      </w:pPr>
      <w:rPr>
        <w:rFonts w:cs="Times New Roman" w:hint="default"/>
      </w:rPr>
    </w:lvl>
    <w:lvl w:ilvl="1" w:tplc="20BC123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34723C84"/>
    <w:multiLevelType w:val="hybridMultilevel"/>
    <w:tmpl w:val="A04C228E"/>
    <w:lvl w:ilvl="0" w:tplc="AD3A375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39815601"/>
    <w:multiLevelType w:val="hybridMultilevel"/>
    <w:tmpl w:val="6158D7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3C0A1662"/>
    <w:multiLevelType w:val="hybridMultilevel"/>
    <w:tmpl w:val="DF74E2C0"/>
    <w:lvl w:ilvl="0" w:tplc="35E62A6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139">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3D523DA4"/>
    <w:multiLevelType w:val="hybridMultilevel"/>
    <w:tmpl w:val="D3E22A7A"/>
    <w:lvl w:ilvl="0" w:tplc="E14CE228">
      <w:start w:val="1"/>
      <w:numFmt w:val="decimal"/>
      <w:lvlText w:val="%1)"/>
      <w:lvlJc w:val="left"/>
      <w:pPr>
        <w:ind w:left="658"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644"/>
        </w:tabs>
        <w:ind w:left="64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3EE22948"/>
    <w:multiLevelType w:val="hybridMultilevel"/>
    <w:tmpl w:val="EBDA8F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2">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4EE622FB"/>
    <w:multiLevelType w:val="hybridMultilevel"/>
    <w:tmpl w:val="3E6288EC"/>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49">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50">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51">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2">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nsid w:val="5AE67C4E"/>
    <w:multiLevelType w:val="hybridMultilevel"/>
    <w:tmpl w:val="07FA55C2"/>
    <w:lvl w:ilvl="0" w:tplc="6C8007D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5">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5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nsid w:val="6CE13E02"/>
    <w:multiLevelType w:val="hybridMultilevel"/>
    <w:tmpl w:val="01AA2BBC"/>
    <w:lvl w:ilvl="0" w:tplc="2FEC0192">
      <w:start w:val="1"/>
      <w:numFmt w:val="ordinal"/>
      <w:lvlText w:val="%1"/>
      <w:lvlJc w:val="left"/>
      <w:pPr>
        <w:tabs>
          <w:tab w:val="num" w:pos="1440"/>
        </w:tabs>
        <w:ind w:left="1440" w:hanging="360"/>
      </w:pPr>
      <w:rPr>
        <w:rFonts w:hint="default"/>
        <w:i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1">
    <w:nsid w:val="774728E5"/>
    <w:multiLevelType w:val="hybridMultilevel"/>
    <w:tmpl w:val="47F4EB94"/>
    <w:lvl w:ilvl="0" w:tplc="3824104C">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90972"/>
    <w:multiLevelType w:val="hybridMultilevel"/>
    <w:tmpl w:val="38D0CC28"/>
    <w:lvl w:ilvl="0" w:tplc="5FD84DF4">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64">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48"/>
  </w:num>
  <w:num w:numId="12">
    <w:abstractNumId w:val="150"/>
  </w:num>
  <w:num w:numId="13">
    <w:abstractNumId w:val="164"/>
  </w:num>
  <w:num w:numId="14">
    <w:abstractNumId w:val="119"/>
  </w:num>
  <w:num w:numId="15">
    <w:abstractNumId w:val="117"/>
  </w:num>
  <w:num w:numId="16">
    <w:abstractNumId w:val="142"/>
  </w:num>
  <w:num w:numId="17">
    <w:abstractNumId w:val="159"/>
  </w:num>
  <w:num w:numId="18">
    <w:abstractNumId w:val="113"/>
  </w:num>
  <w:num w:numId="19">
    <w:abstractNumId w:val="124"/>
  </w:num>
  <w:num w:numId="20">
    <w:abstractNumId w:val="149"/>
  </w:num>
  <w:num w:numId="21">
    <w:abstractNumId w:val="149"/>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32"/>
  </w:num>
  <w:num w:numId="23">
    <w:abstractNumId w:val="132"/>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25"/>
  </w:num>
  <w:num w:numId="25">
    <w:abstractNumId w:val="122"/>
  </w:num>
  <w:num w:numId="26">
    <w:abstractNumId w:val="156"/>
  </w:num>
  <w:num w:numId="27">
    <w:abstractNumId w:val="120"/>
  </w:num>
  <w:num w:numId="28">
    <w:abstractNumId w:val="127"/>
  </w:num>
  <w:num w:numId="29">
    <w:abstractNumId w:val="145"/>
  </w:num>
  <w:num w:numId="30">
    <w:abstractNumId w:val="152"/>
  </w:num>
  <w:num w:numId="31">
    <w:abstractNumId w:val="135"/>
  </w:num>
  <w:num w:numId="32">
    <w:abstractNumId w:val="163"/>
  </w:num>
  <w:num w:numId="33">
    <w:abstractNumId w:val="116"/>
  </w:num>
  <w:num w:numId="34">
    <w:abstractNumId w:val="123"/>
  </w:num>
  <w:num w:numId="35">
    <w:abstractNumId w:val="144"/>
  </w:num>
  <w:num w:numId="36">
    <w:abstractNumId w:val="154"/>
  </w:num>
  <w:num w:numId="37">
    <w:abstractNumId w:val="165"/>
  </w:num>
  <w:num w:numId="38">
    <w:abstractNumId w:val="151"/>
  </w:num>
  <w:num w:numId="39">
    <w:abstractNumId w:val="114"/>
  </w:num>
  <w:num w:numId="40">
    <w:abstractNumId w:val="157"/>
  </w:num>
  <w:num w:numId="41">
    <w:abstractNumId w:val="160"/>
  </w:num>
  <w:num w:numId="42">
    <w:abstractNumId w:val="130"/>
  </w:num>
  <w:num w:numId="43">
    <w:abstractNumId w:val="56"/>
  </w:num>
  <w:num w:numId="44">
    <w:abstractNumId w:val="121"/>
  </w:num>
  <w:num w:numId="45">
    <w:abstractNumId w:val="111"/>
  </w:num>
  <w:num w:numId="46">
    <w:abstractNumId w:val="155"/>
  </w:num>
  <w:num w:numId="47">
    <w:abstractNumId w:val="129"/>
  </w:num>
  <w:num w:numId="48">
    <w:abstractNumId w:val="139"/>
  </w:num>
  <w:num w:numId="49">
    <w:abstractNumId w:val="128"/>
  </w:num>
  <w:num w:numId="50">
    <w:abstractNumId w:val="141"/>
  </w:num>
  <w:num w:numId="51">
    <w:abstractNumId w:val="147"/>
  </w:num>
  <w:num w:numId="52">
    <w:abstractNumId w:val="143"/>
  </w:num>
  <w:num w:numId="5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8"/>
  </w:num>
  <w:num w:numId="55">
    <w:abstractNumId w:val="134"/>
  </w:num>
  <w:num w:numId="56">
    <w:abstractNumId w:val="161"/>
  </w:num>
  <w:num w:numId="57">
    <w:abstractNumId w:val="146"/>
  </w:num>
  <w:num w:numId="5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3"/>
  </w:num>
  <w:num w:numId="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6"/>
  </w:num>
  <w:num w:numId="62">
    <w:abstractNumId w:val="137"/>
  </w:num>
  <w:num w:numId="63">
    <w:abstractNumId w:val="136"/>
  </w:num>
  <w:num w:numId="64">
    <w:abstractNumId w:val="115"/>
  </w:num>
  <w:num w:numId="65">
    <w:abstractNumId w:val="118"/>
  </w:num>
  <w:num w:numId="66">
    <w:abstractNumId w:val="112"/>
  </w:num>
  <w:num w:numId="67">
    <w:abstractNumId w:val="162"/>
  </w:num>
  <w:num w:numId="68">
    <w:abstractNumId w:val="15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36CE"/>
    <w:rsid w:val="000A593E"/>
    <w:rsid w:val="000A61C7"/>
    <w:rsid w:val="000B0122"/>
    <w:rsid w:val="000B0180"/>
    <w:rsid w:val="000C2C62"/>
    <w:rsid w:val="000C6741"/>
    <w:rsid w:val="000E30D7"/>
    <w:rsid w:val="000E6BF4"/>
    <w:rsid w:val="000F46B1"/>
    <w:rsid w:val="000F46D6"/>
    <w:rsid w:val="000F6231"/>
    <w:rsid w:val="000F6ACE"/>
    <w:rsid w:val="00101492"/>
    <w:rsid w:val="001122F1"/>
    <w:rsid w:val="00121267"/>
    <w:rsid w:val="00125DBF"/>
    <w:rsid w:val="00132ABF"/>
    <w:rsid w:val="00134071"/>
    <w:rsid w:val="00142B76"/>
    <w:rsid w:val="00144BCD"/>
    <w:rsid w:val="00156AC5"/>
    <w:rsid w:val="00160069"/>
    <w:rsid w:val="001600AE"/>
    <w:rsid w:val="00176F45"/>
    <w:rsid w:val="001963A8"/>
    <w:rsid w:val="001B3531"/>
    <w:rsid w:val="001B7A2C"/>
    <w:rsid w:val="001C2C13"/>
    <w:rsid w:val="001C3BEC"/>
    <w:rsid w:val="001C542E"/>
    <w:rsid w:val="001C7FD3"/>
    <w:rsid w:val="001D32F5"/>
    <w:rsid w:val="001E2702"/>
    <w:rsid w:val="001E2F96"/>
    <w:rsid w:val="001E3A05"/>
    <w:rsid w:val="001F2A5C"/>
    <w:rsid w:val="001F331F"/>
    <w:rsid w:val="001F7FC1"/>
    <w:rsid w:val="00217582"/>
    <w:rsid w:val="00220017"/>
    <w:rsid w:val="00224DCA"/>
    <w:rsid w:val="00232019"/>
    <w:rsid w:val="00246AE7"/>
    <w:rsid w:val="00250A19"/>
    <w:rsid w:val="00256F3F"/>
    <w:rsid w:val="00257BF2"/>
    <w:rsid w:val="002609D4"/>
    <w:rsid w:val="00265BFC"/>
    <w:rsid w:val="002678C6"/>
    <w:rsid w:val="00270CE2"/>
    <w:rsid w:val="00274969"/>
    <w:rsid w:val="00284552"/>
    <w:rsid w:val="00284871"/>
    <w:rsid w:val="00285818"/>
    <w:rsid w:val="00294DCC"/>
    <w:rsid w:val="002A51E9"/>
    <w:rsid w:val="002A59F2"/>
    <w:rsid w:val="002C43E0"/>
    <w:rsid w:val="002C48B3"/>
    <w:rsid w:val="002D3293"/>
    <w:rsid w:val="002E1130"/>
    <w:rsid w:val="003059AE"/>
    <w:rsid w:val="00314306"/>
    <w:rsid w:val="003230DB"/>
    <w:rsid w:val="00326301"/>
    <w:rsid w:val="00326728"/>
    <w:rsid w:val="003320D7"/>
    <w:rsid w:val="00332331"/>
    <w:rsid w:val="003324E5"/>
    <w:rsid w:val="003364E8"/>
    <w:rsid w:val="0034539D"/>
    <w:rsid w:val="00356731"/>
    <w:rsid w:val="00365690"/>
    <w:rsid w:val="00374885"/>
    <w:rsid w:val="0037545F"/>
    <w:rsid w:val="003946AE"/>
    <w:rsid w:val="003960B3"/>
    <w:rsid w:val="0039784B"/>
    <w:rsid w:val="003A0AAB"/>
    <w:rsid w:val="003A1C02"/>
    <w:rsid w:val="003A4556"/>
    <w:rsid w:val="003A4D8F"/>
    <w:rsid w:val="003A6EBE"/>
    <w:rsid w:val="003B5E52"/>
    <w:rsid w:val="003B5FF4"/>
    <w:rsid w:val="003C0A59"/>
    <w:rsid w:val="003D0033"/>
    <w:rsid w:val="003E6DC1"/>
    <w:rsid w:val="003F1E21"/>
    <w:rsid w:val="003F5145"/>
    <w:rsid w:val="003F567E"/>
    <w:rsid w:val="004034B3"/>
    <w:rsid w:val="00405CD3"/>
    <w:rsid w:val="00411EAB"/>
    <w:rsid w:val="00420875"/>
    <w:rsid w:val="00421B6E"/>
    <w:rsid w:val="00425B58"/>
    <w:rsid w:val="00435146"/>
    <w:rsid w:val="00437F60"/>
    <w:rsid w:val="004418F2"/>
    <w:rsid w:val="00447332"/>
    <w:rsid w:val="00450A7D"/>
    <w:rsid w:val="004540DE"/>
    <w:rsid w:val="004576AA"/>
    <w:rsid w:val="00470187"/>
    <w:rsid w:val="00470C00"/>
    <w:rsid w:val="004819E0"/>
    <w:rsid w:val="0049447E"/>
    <w:rsid w:val="004A2091"/>
    <w:rsid w:val="004B63CC"/>
    <w:rsid w:val="004B7579"/>
    <w:rsid w:val="004D2D94"/>
    <w:rsid w:val="004D3C3A"/>
    <w:rsid w:val="004D4C61"/>
    <w:rsid w:val="004D58B0"/>
    <w:rsid w:val="004D5CC5"/>
    <w:rsid w:val="004E64DD"/>
    <w:rsid w:val="00502B32"/>
    <w:rsid w:val="00506B27"/>
    <w:rsid w:val="005211D7"/>
    <w:rsid w:val="0052286F"/>
    <w:rsid w:val="00532C18"/>
    <w:rsid w:val="00535B25"/>
    <w:rsid w:val="00536292"/>
    <w:rsid w:val="005421D9"/>
    <w:rsid w:val="005521B9"/>
    <w:rsid w:val="005533A1"/>
    <w:rsid w:val="0055450B"/>
    <w:rsid w:val="00556274"/>
    <w:rsid w:val="0055661C"/>
    <w:rsid w:val="00567E6C"/>
    <w:rsid w:val="00571C13"/>
    <w:rsid w:val="005735EE"/>
    <w:rsid w:val="005823CD"/>
    <w:rsid w:val="005868FE"/>
    <w:rsid w:val="00587920"/>
    <w:rsid w:val="005879EE"/>
    <w:rsid w:val="00587C75"/>
    <w:rsid w:val="00592BD9"/>
    <w:rsid w:val="005A6EC1"/>
    <w:rsid w:val="005B31A6"/>
    <w:rsid w:val="005B55D6"/>
    <w:rsid w:val="005B7CB4"/>
    <w:rsid w:val="005C21C1"/>
    <w:rsid w:val="005C22C1"/>
    <w:rsid w:val="005C3C69"/>
    <w:rsid w:val="005C456E"/>
    <w:rsid w:val="005C5960"/>
    <w:rsid w:val="005C63DC"/>
    <w:rsid w:val="005E07AD"/>
    <w:rsid w:val="005E5F5F"/>
    <w:rsid w:val="005E7F81"/>
    <w:rsid w:val="00602C5C"/>
    <w:rsid w:val="00605071"/>
    <w:rsid w:val="0061263F"/>
    <w:rsid w:val="0061551A"/>
    <w:rsid w:val="00615AFB"/>
    <w:rsid w:val="006252AE"/>
    <w:rsid w:val="00631C75"/>
    <w:rsid w:val="006366E0"/>
    <w:rsid w:val="0063699D"/>
    <w:rsid w:val="00643917"/>
    <w:rsid w:val="006448D6"/>
    <w:rsid w:val="00647DB6"/>
    <w:rsid w:val="00650E35"/>
    <w:rsid w:val="006616AC"/>
    <w:rsid w:val="006631C6"/>
    <w:rsid w:val="00664F12"/>
    <w:rsid w:val="0066662D"/>
    <w:rsid w:val="006747B4"/>
    <w:rsid w:val="00680B68"/>
    <w:rsid w:val="00680FCD"/>
    <w:rsid w:val="00683010"/>
    <w:rsid w:val="00697CCD"/>
    <w:rsid w:val="006A1543"/>
    <w:rsid w:val="006B0464"/>
    <w:rsid w:val="006B1D42"/>
    <w:rsid w:val="006C52F0"/>
    <w:rsid w:val="006D0327"/>
    <w:rsid w:val="006D2AA6"/>
    <w:rsid w:val="006D51E2"/>
    <w:rsid w:val="006D60C7"/>
    <w:rsid w:val="006E1C42"/>
    <w:rsid w:val="006E5B9F"/>
    <w:rsid w:val="006E7C2A"/>
    <w:rsid w:val="006F7A84"/>
    <w:rsid w:val="006F7FB6"/>
    <w:rsid w:val="0070007A"/>
    <w:rsid w:val="00701432"/>
    <w:rsid w:val="007133E6"/>
    <w:rsid w:val="00714A70"/>
    <w:rsid w:val="00714C70"/>
    <w:rsid w:val="007162A2"/>
    <w:rsid w:val="0072149E"/>
    <w:rsid w:val="007314F2"/>
    <w:rsid w:val="00732FAE"/>
    <w:rsid w:val="00736C9F"/>
    <w:rsid w:val="007373A3"/>
    <w:rsid w:val="007430FD"/>
    <w:rsid w:val="00745F55"/>
    <w:rsid w:val="00746FF1"/>
    <w:rsid w:val="00750842"/>
    <w:rsid w:val="00755E50"/>
    <w:rsid w:val="0075607D"/>
    <w:rsid w:val="00756AE8"/>
    <w:rsid w:val="00763269"/>
    <w:rsid w:val="00767F6E"/>
    <w:rsid w:val="00771420"/>
    <w:rsid w:val="00773E0E"/>
    <w:rsid w:val="00776A44"/>
    <w:rsid w:val="0077763B"/>
    <w:rsid w:val="00781E3F"/>
    <w:rsid w:val="00795D3F"/>
    <w:rsid w:val="007A04BE"/>
    <w:rsid w:val="007B228D"/>
    <w:rsid w:val="007B7944"/>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A6D5E"/>
    <w:rsid w:val="008B0146"/>
    <w:rsid w:val="008B14A2"/>
    <w:rsid w:val="008B1C21"/>
    <w:rsid w:val="008B5AB8"/>
    <w:rsid w:val="008C700E"/>
    <w:rsid w:val="008D48BB"/>
    <w:rsid w:val="008F401C"/>
    <w:rsid w:val="008F538F"/>
    <w:rsid w:val="009000CC"/>
    <w:rsid w:val="0090371C"/>
    <w:rsid w:val="009058E0"/>
    <w:rsid w:val="0090781C"/>
    <w:rsid w:val="009129F3"/>
    <w:rsid w:val="00913178"/>
    <w:rsid w:val="0092497E"/>
    <w:rsid w:val="00933607"/>
    <w:rsid w:val="009346C6"/>
    <w:rsid w:val="00950F4E"/>
    <w:rsid w:val="00952B73"/>
    <w:rsid w:val="00955733"/>
    <w:rsid w:val="009617B7"/>
    <w:rsid w:val="009621AC"/>
    <w:rsid w:val="009630B8"/>
    <w:rsid w:val="00981714"/>
    <w:rsid w:val="0099273F"/>
    <w:rsid w:val="00992FBD"/>
    <w:rsid w:val="009B1EC5"/>
    <w:rsid w:val="009B747E"/>
    <w:rsid w:val="009B794B"/>
    <w:rsid w:val="009C1659"/>
    <w:rsid w:val="009C466C"/>
    <w:rsid w:val="009D29AA"/>
    <w:rsid w:val="009E29B8"/>
    <w:rsid w:val="009F1E7D"/>
    <w:rsid w:val="009F426D"/>
    <w:rsid w:val="00A00690"/>
    <w:rsid w:val="00A039F0"/>
    <w:rsid w:val="00A15D2A"/>
    <w:rsid w:val="00A226E7"/>
    <w:rsid w:val="00A316B3"/>
    <w:rsid w:val="00A33FF9"/>
    <w:rsid w:val="00A653CC"/>
    <w:rsid w:val="00A665D8"/>
    <w:rsid w:val="00A66CFF"/>
    <w:rsid w:val="00A677AF"/>
    <w:rsid w:val="00A7717E"/>
    <w:rsid w:val="00A774DE"/>
    <w:rsid w:val="00A778CB"/>
    <w:rsid w:val="00A77CCC"/>
    <w:rsid w:val="00A90A93"/>
    <w:rsid w:val="00A953E6"/>
    <w:rsid w:val="00AA04B1"/>
    <w:rsid w:val="00AA4627"/>
    <w:rsid w:val="00AA4C60"/>
    <w:rsid w:val="00AB3800"/>
    <w:rsid w:val="00AB3EC0"/>
    <w:rsid w:val="00AB5BC6"/>
    <w:rsid w:val="00AE49B1"/>
    <w:rsid w:val="00AF48AF"/>
    <w:rsid w:val="00B0286D"/>
    <w:rsid w:val="00B10449"/>
    <w:rsid w:val="00B116E3"/>
    <w:rsid w:val="00B15523"/>
    <w:rsid w:val="00B1585D"/>
    <w:rsid w:val="00B23B7B"/>
    <w:rsid w:val="00B245EB"/>
    <w:rsid w:val="00B248BF"/>
    <w:rsid w:val="00B328AE"/>
    <w:rsid w:val="00B352D1"/>
    <w:rsid w:val="00B3639A"/>
    <w:rsid w:val="00B43848"/>
    <w:rsid w:val="00B50043"/>
    <w:rsid w:val="00B513EE"/>
    <w:rsid w:val="00B51DEF"/>
    <w:rsid w:val="00B70FB7"/>
    <w:rsid w:val="00B841D4"/>
    <w:rsid w:val="00B85220"/>
    <w:rsid w:val="00B86500"/>
    <w:rsid w:val="00B90972"/>
    <w:rsid w:val="00B96FF3"/>
    <w:rsid w:val="00B97A53"/>
    <w:rsid w:val="00BA1054"/>
    <w:rsid w:val="00BA6AFB"/>
    <w:rsid w:val="00BA7442"/>
    <w:rsid w:val="00BB004C"/>
    <w:rsid w:val="00BB1771"/>
    <w:rsid w:val="00BB3470"/>
    <w:rsid w:val="00BB4077"/>
    <w:rsid w:val="00BC47FF"/>
    <w:rsid w:val="00BC6D0B"/>
    <w:rsid w:val="00BE6C79"/>
    <w:rsid w:val="00C04907"/>
    <w:rsid w:val="00C115D3"/>
    <w:rsid w:val="00C11754"/>
    <w:rsid w:val="00C122F3"/>
    <w:rsid w:val="00C1474A"/>
    <w:rsid w:val="00C161A7"/>
    <w:rsid w:val="00C161C0"/>
    <w:rsid w:val="00C16E54"/>
    <w:rsid w:val="00C27DE5"/>
    <w:rsid w:val="00C44063"/>
    <w:rsid w:val="00C51430"/>
    <w:rsid w:val="00C618EA"/>
    <w:rsid w:val="00C619D3"/>
    <w:rsid w:val="00C63468"/>
    <w:rsid w:val="00C876C1"/>
    <w:rsid w:val="00C90D1A"/>
    <w:rsid w:val="00C90E45"/>
    <w:rsid w:val="00C924C6"/>
    <w:rsid w:val="00C96213"/>
    <w:rsid w:val="00CA0C0B"/>
    <w:rsid w:val="00CB0769"/>
    <w:rsid w:val="00CB1503"/>
    <w:rsid w:val="00CB5415"/>
    <w:rsid w:val="00CC2A82"/>
    <w:rsid w:val="00CC3B1B"/>
    <w:rsid w:val="00CC44C9"/>
    <w:rsid w:val="00CC679B"/>
    <w:rsid w:val="00CD1EC1"/>
    <w:rsid w:val="00CD365D"/>
    <w:rsid w:val="00CD696B"/>
    <w:rsid w:val="00CE72F7"/>
    <w:rsid w:val="00CF65B9"/>
    <w:rsid w:val="00D002BF"/>
    <w:rsid w:val="00D015BB"/>
    <w:rsid w:val="00D03D91"/>
    <w:rsid w:val="00D12A2D"/>
    <w:rsid w:val="00D13C5D"/>
    <w:rsid w:val="00D1473F"/>
    <w:rsid w:val="00D1486C"/>
    <w:rsid w:val="00D2440D"/>
    <w:rsid w:val="00D3255B"/>
    <w:rsid w:val="00D45D19"/>
    <w:rsid w:val="00D52494"/>
    <w:rsid w:val="00D53719"/>
    <w:rsid w:val="00D610B2"/>
    <w:rsid w:val="00D71AD3"/>
    <w:rsid w:val="00D732BC"/>
    <w:rsid w:val="00D90173"/>
    <w:rsid w:val="00D92894"/>
    <w:rsid w:val="00D949FA"/>
    <w:rsid w:val="00DA2068"/>
    <w:rsid w:val="00DA6CBC"/>
    <w:rsid w:val="00DB2077"/>
    <w:rsid w:val="00DB3538"/>
    <w:rsid w:val="00DC3DE7"/>
    <w:rsid w:val="00DC7C8C"/>
    <w:rsid w:val="00DD0971"/>
    <w:rsid w:val="00DD2E96"/>
    <w:rsid w:val="00DF509F"/>
    <w:rsid w:val="00DF6054"/>
    <w:rsid w:val="00E02369"/>
    <w:rsid w:val="00E13C3D"/>
    <w:rsid w:val="00E17EF4"/>
    <w:rsid w:val="00E235FA"/>
    <w:rsid w:val="00E2645F"/>
    <w:rsid w:val="00E27277"/>
    <w:rsid w:val="00E31258"/>
    <w:rsid w:val="00E36320"/>
    <w:rsid w:val="00E47279"/>
    <w:rsid w:val="00E55907"/>
    <w:rsid w:val="00E63181"/>
    <w:rsid w:val="00E6378F"/>
    <w:rsid w:val="00E75480"/>
    <w:rsid w:val="00E77FC5"/>
    <w:rsid w:val="00E826BE"/>
    <w:rsid w:val="00E9297C"/>
    <w:rsid w:val="00EA6B24"/>
    <w:rsid w:val="00EA7EF0"/>
    <w:rsid w:val="00EB1499"/>
    <w:rsid w:val="00EB266A"/>
    <w:rsid w:val="00EB6B95"/>
    <w:rsid w:val="00EC1D05"/>
    <w:rsid w:val="00EC53A0"/>
    <w:rsid w:val="00EC58D4"/>
    <w:rsid w:val="00ED4E98"/>
    <w:rsid w:val="00EE1526"/>
    <w:rsid w:val="00EE345D"/>
    <w:rsid w:val="00EF2599"/>
    <w:rsid w:val="00EF294B"/>
    <w:rsid w:val="00EF2B5D"/>
    <w:rsid w:val="00EF5E84"/>
    <w:rsid w:val="00F00B87"/>
    <w:rsid w:val="00F032F4"/>
    <w:rsid w:val="00F0615C"/>
    <w:rsid w:val="00F35677"/>
    <w:rsid w:val="00F43625"/>
    <w:rsid w:val="00F5108F"/>
    <w:rsid w:val="00F642BA"/>
    <w:rsid w:val="00F67360"/>
    <w:rsid w:val="00F721DE"/>
    <w:rsid w:val="00F74290"/>
    <w:rsid w:val="00F7788C"/>
    <w:rsid w:val="00F806FA"/>
    <w:rsid w:val="00F83A34"/>
    <w:rsid w:val="00F8549C"/>
    <w:rsid w:val="00FA40F7"/>
    <w:rsid w:val="00FB2F59"/>
    <w:rsid w:val="00FB4CD9"/>
    <w:rsid w:val="00FC0E8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rsid w:val="00101492"/>
    <w:rPr>
      <w:rFonts w:ascii="Arial Unicode MS" w:eastAsia="Arial Unicode MS" w:hAnsi="Arial Unicode MS" w:cs="Arial Unicode MS"/>
      <w:b/>
      <w:bCs/>
      <w:color w:val="000000"/>
      <w:sz w:val="20"/>
      <w:szCs w:val="20"/>
    </w:rPr>
  </w:style>
  <w:style w:type="character" w:customStyle="1" w:styleId="FontStyle131">
    <w:name w:val="Font Style131"/>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uiPriority w:val="99"/>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aliases w:val="Numerowanie"/>
    <w:basedOn w:val="Normalny"/>
    <w:link w:val="AkapitzlistZnak"/>
    <w:uiPriority w:val="99"/>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aliases w:val="Numerowanie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 w:type="paragraph" w:customStyle="1" w:styleId="Heading3">
    <w:name w:val="Heading 3"/>
    <w:basedOn w:val="Normalny"/>
    <w:uiPriority w:val="1"/>
    <w:qFormat/>
    <w:rsid w:val="00270CE2"/>
    <w:pPr>
      <w:widowControl w:val="0"/>
      <w:suppressAutoHyphens w:val="0"/>
      <w:autoSpaceDE w:val="0"/>
      <w:autoSpaceDN w:val="0"/>
      <w:adjustRightInd w:val="0"/>
      <w:ind w:left="741" w:hanging="600"/>
      <w:outlineLvl w:val="2"/>
    </w:pPr>
    <w:rPr>
      <w:rFonts w:ascii="Arial" w:hAnsi="Arial" w:cs="Arial"/>
      <w:b/>
      <w:bCs/>
      <w:sz w:val="20"/>
      <w:szCs w:val="20"/>
      <w:lang w:eastAsia="pl-PL"/>
    </w:rPr>
  </w:style>
  <w:style w:type="paragraph" w:customStyle="1" w:styleId="Akapitzlist2">
    <w:name w:val="Akapit z listą2"/>
    <w:basedOn w:val="Normalny"/>
    <w:rsid w:val="00587920"/>
    <w:pPr>
      <w:suppressAutoHyphens w:val="0"/>
      <w:spacing w:after="120"/>
      <w:ind w:left="708" w:hanging="284"/>
      <w:jc w:val="both"/>
    </w:pPr>
    <w:rPr>
      <w:rFonts w:eastAsia="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wona.poszwa@o2.pl" TargetMode="External"/><Relationship Id="rId18" Type="http://schemas.openxmlformats.org/officeDocument/2006/relationships/hyperlink" Target="http://www.bip.wrota.lubuskie.pl/ugtupl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mina@tuplice.pl" TargetMode="External"/><Relationship Id="rId17" Type="http://schemas.openxmlformats.org/officeDocument/2006/relationships/hyperlink" Target="http://www.bip.wrota.lubuskie.pl/ugtuplice/" TargetMode="External"/><Relationship Id="rId2" Type="http://schemas.openxmlformats.org/officeDocument/2006/relationships/numbering" Target="numbering.xml"/><Relationship Id="rId16" Type="http://schemas.openxmlformats.org/officeDocument/2006/relationships/hyperlink" Target="http://www.bip.wrota.lubuskie.pl/ugtuplice/"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ip.wrota.lubuskie.pl/ugtuplice/" TargetMode="External"/><Relationship Id="rId23" Type="http://schemas.openxmlformats.org/officeDocument/2006/relationships/theme" Target="theme/theme1.xml"/><Relationship Id="rId10" Type="http://schemas.openxmlformats.org/officeDocument/2006/relationships/hyperlink" Target="mailto:gmina@tuplice.pl" TargetMode="External"/><Relationship Id="rId19" Type="http://schemas.openxmlformats.org/officeDocument/2006/relationships/hyperlink" Target="http://www.bip.wrota.lubuskie.pl/ugtuplice/" TargetMode="External"/><Relationship Id="rId4" Type="http://schemas.openxmlformats.org/officeDocument/2006/relationships/settings" Target="settings.xml"/><Relationship Id="rId9" Type="http://schemas.openxmlformats.org/officeDocument/2006/relationships/hyperlink" Target="http://www.tuplice.pl" TargetMode="External"/><Relationship Id="rId14" Type="http://schemas.openxmlformats.org/officeDocument/2006/relationships/hyperlink" Target="mailto:w.skwira@tuplic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CAA9-EC88-4B68-A31E-0E639B70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10941</Words>
  <Characters>65646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76435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6</cp:revision>
  <cp:lastPrinted>2017-02-27T06:50:00Z</cp:lastPrinted>
  <dcterms:created xsi:type="dcterms:W3CDTF">2018-01-27T12:57:00Z</dcterms:created>
  <dcterms:modified xsi:type="dcterms:W3CDTF">2018-01-27T17:38:00Z</dcterms:modified>
</cp:coreProperties>
</file>